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B6D1D" w14:textId="77777777" w:rsidR="00E453E4" w:rsidRPr="00E0537C" w:rsidRDefault="00E453E4" w:rsidP="00E453E4">
      <w:pPr>
        <w:rPr>
          <w:rFonts w:asciiTheme="minorHAnsi" w:hAnsiTheme="minorHAnsi"/>
          <w:b/>
          <w:szCs w:val="24"/>
          <w:highlight w:val="yellow"/>
        </w:rPr>
      </w:pPr>
    </w:p>
    <w:p w14:paraId="45E5FA94" w14:textId="2A15C058" w:rsidR="00E453E4" w:rsidRPr="00E0537C" w:rsidRDefault="0037223D" w:rsidP="00E453E4">
      <w:pPr>
        <w:jc w:val="center"/>
        <w:rPr>
          <w:rFonts w:asciiTheme="minorHAnsi" w:hAnsiTheme="minorHAnsi"/>
          <w:b/>
          <w:szCs w:val="24"/>
        </w:rPr>
      </w:pPr>
      <w:r w:rsidRPr="00E0537C">
        <w:rPr>
          <w:rFonts w:asciiTheme="minorHAnsi" w:hAnsiTheme="minorHAnsi"/>
          <w:noProof/>
          <w:szCs w:val="24"/>
          <w:lang w:val="en-US"/>
        </w:rPr>
        <w:drawing>
          <wp:anchor distT="0" distB="0" distL="114300" distR="114300" simplePos="0" relativeHeight="251660288" behindDoc="0" locked="0" layoutInCell="1" allowOverlap="1" wp14:anchorId="4236D658" wp14:editId="2B12B8A4">
            <wp:simplePos x="0" y="0"/>
            <wp:positionH relativeFrom="column">
              <wp:posOffset>-55245</wp:posOffset>
            </wp:positionH>
            <wp:positionV relativeFrom="paragraph">
              <wp:posOffset>138430</wp:posOffset>
            </wp:positionV>
            <wp:extent cx="1418590" cy="873125"/>
            <wp:effectExtent l="0" t="0" r="0" b="3175"/>
            <wp:wrapNone/>
            <wp:docPr id="2" name="Picture 2" descr="F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590" cy="873125"/>
                    </a:xfrm>
                    <a:prstGeom prst="rect">
                      <a:avLst/>
                    </a:prstGeom>
                    <a:noFill/>
                  </pic:spPr>
                </pic:pic>
              </a:graphicData>
            </a:graphic>
            <wp14:sizeRelH relativeFrom="page">
              <wp14:pctWidth>0</wp14:pctWidth>
            </wp14:sizeRelH>
            <wp14:sizeRelV relativeFrom="page">
              <wp14:pctHeight>0</wp14:pctHeight>
            </wp14:sizeRelV>
          </wp:anchor>
        </w:drawing>
      </w:r>
      <w:r w:rsidR="00E453E4" w:rsidRPr="00E0537C">
        <w:rPr>
          <w:rFonts w:asciiTheme="minorHAnsi" w:hAnsiTheme="minorHAnsi"/>
          <w:noProof/>
          <w:szCs w:val="24"/>
          <w:lang w:val="en-US"/>
        </w:rPr>
        <mc:AlternateContent>
          <mc:Choice Requires="wps">
            <w:drawing>
              <wp:anchor distT="0" distB="0" distL="114300" distR="114300" simplePos="0" relativeHeight="251659264" behindDoc="1" locked="0" layoutInCell="1" allowOverlap="1" wp14:anchorId="34D06443" wp14:editId="1F80CBAF">
                <wp:simplePos x="0" y="0"/>
                <wp:positionH relativeFrom="column">
                  <wp:posOffset>3247390</wp:posOffset>
                </wp:positionH>
                <wp:positionV relativeFrom="paragraph">
                  <wp:posOffset>81280</wp:posOffset>
                </wp:positionV>
                <wp:extent cx="3038475" cy="1676400"/>
                <wp:effectExtent l="0" t="0" r="28575"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1676400"/>
                        </a:xfrm>
                        <a:prstGeom prst="roundRect">
                          <a:avLst>
                            <a:gd name="adj" fmla="val 11009"/>
                          </a:avLst>
                        </a:prstGeom>
                        <a:noFill/>
                        <a:ln w="12700">
                          <a:solidFill>
                            <a:srgbClr val="969696"/>
                          </a:solidFill>
                          <a:round/>
                          <a:headEnd/>
                          <a:tailEnd/>
                        </a:ln>
                        <a:extLst>
                          <a:ext uri="{909E8E84-426E-40DD-AFC4-6F175D3DCCD1}">
                            <a14:hiddenFill xmlns:a14="http://schemas.microsoft.com/office/drawing/2010/main">
                              <a:solidFill>
                                <a:srgbClr val="33CCCC"/>
                              </a:solidFill>
                            </a14:hiddenFill>
                          </a:ext>
                        </a:extLst>
                      </wps:spPr>
                      <wps:txbx>
                        <w:txbxContent>
                          <w:p w14:paraId="54BE980D" w14:textId="77777777" w:rsidR="00285E5F" w:rsidRDefault="00285E5F" w:rsidP="00E453E4">
                            <w:pPr>
                              <w:rPr>
                                <w:rFonts w:ascii="Tahoma" w:hAnsi="Tahoma" w:cs="Tahoma"/>
                                <w:b/>
                                <w:sz w:val="20"/>
                              </w:rPr>
                            </w:pPr>
                            <w:r>
                              <w:rPr>
                                <w:rFonts w:ascii="Tahoma" w:hAnsi="Tahoma" w:cs="Tahoma"/>
                                <w:b/>
                                <w:sz w:val="20"/>
                              </w:rPr>
                              <w:t>Template</w:t>
                            </w:r>
                          </w:p>
                          <w:p w14:paraId="2EDC1400" w14:textId="77777777" w:rsidR="00285E5F" w:rsidRDefault="00285E5F" w:rsidP="00E453E4">
                            <w:pPr>
                              <w:rPr>
                                <w:rFonts w:ascii="Tahoma" w:hAnsi="Tahoma" w:cs="Tahoma"/>
                                <w:b/>
                              </w:rPr>
                            </w:pPr>
                          </w:p>
                          <w:p w14:paraId="4BF7FF58" w14:textId="77777777" w:rsidR="00285E5F" w:rsidRDefault="00285E5F" w:rsidP="00E453E4">
                            <w:pPr>
                              <w:rPr>
                                <w:rFonts w:ascii="Calibri" w:hAnsi="Calibri" w:cs="Arial"/>
                                <w:b/>
                                <w:highlight w:val="yellow"/>
                              </w:rPr>
                            </w:pPr>
                            <w:r>
                              <w:rPr>
                                <w:rFonts w:ascii="Tahoma" w:hAnsi="Tahoma" w:cs="Tahoma"/>
                                <w:b/>
                              </w:rPr>
                              <w:t xml:space="preserve">The Faculty of Medicine Offer Letter template for </w:t>
                            </w:r>
                            <w:r>
                              <w:rPr>
                                <w:rFonts w:ascii="Tahoma" w:hAnsi="Tahoma" w:cs="Tahoma"/>
                                <w:b/>
                                <w:color w:val="FF0000"/>
                              </w:rPr>
                              <w:t>tenure stream faculty (including grant tenure) appointments</w:t>
                            </w:r>
                          </w:p>
                          <w:p w14:paraId="040BA76B" w14:textId="77777777" w:rsidR="00285E5F" w:rsidRDefault="00285E5F" w:rsidP="00E453E4">
                            <w:pPr>
                              <w:rPr>
                                <w:rFonts w:ascii="Calibri" w:hAnsi="Calibri" w:cs="Arial"/>
                                <w:b/>
                                <w:highlight w:val="yellow"/>
                              </w:rPr>
                            </w:pPr>
                          </w:p>
                          <w:p w14:paraId="4E225C2F" w14:textId="2E3CBEEF" w:rsidR="00285E5F" w:rsidRPr="009A2914" w:rsidRDefault="00915DDA" w:rsidP="00E453E4">
                            <w:pPr>
                              <w:jc w:val="right"/>
                              <w:rPr>
                                <w:rFonts w:ascii="Calibri" w:hAnsi="Calibri" w:cs="Arial"/>
                                <w:b/>
                              </w:rPr>
                            </w:pPr>
                            <w:r w:rsidRPr="009A2914">
                              <w:rPr>
                                <w:rFonts w:ascii="Calibri" w:hAnsi="Calibri" w:cs="Arial"/>
                                <w:b/>
                              </w:rPr>
                              <w:t xml:space="preserve">Updated </w:t>
                            </w:r>
                            <w:r w:rsidR="00603AD8">
                              <w:rPr>
                                <w:rFonts w:ascii="Calibri" w:hAnsi="Calibri" w:cs="Arial"/>
                                <w:b/>
                              </w:rPr>
                              <w:t>August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D06443" id="Rounded Rectangle 1" o:spid="_x0000_s1026" style="position:absolute;left:0;text-align:left;margin-left:255.7pt;margin-top:6.4pt;width:239.2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" filled="f" fillcolor="#3cc" strokecolor="#969696" strokeweight="1pt">
                <v:textbox>
                  <w:txbxContent>
                    <w:p w14:paraId="54BE980D" w14:textId="77777777" w:rsidR="00285E5F" w:rsidRDefault="00285E5F" w:rsidP="00E453E4">
                      <w:pPr>
                        <w:rPr>
                          <w:rFonts w:ascii="Tahoma" w:hAnsi="Tahoma" w:cs="Tahoma"/>
                          <w:b/>
                          <w:sz w:val="20"/>
                        </w:rPr>
                      </w:pPr>
                      <w:r>
                        <w:rPr>
                          <w:rFonts w:ascii="Tahoma" w:hAnsi="Tahoma" w:cs="Tahoma"/>
                          <w:b/>
                          <w:sz w:val="20"/>
                        </w:rPr>
                        <w:t>Template</w:t>
                      </w:r>
                    </w:p>
                    <w:p w14:paraId="2EDC1400" w14:textId="77777777" w:rsidR="00285E5F" w:rsidRDefault="00285E5F" w:rsidP="00E453E4">
                      <w:pPr>
                        <w:rPr>
                          <w:rFonts w:ascii="Tahoma" w:hAnsi="Tahoma" w:cs="Tahoma"/>
                          <w:b/>
                        </w:rPr>
                      </w:pPr>
                    </w:p>
                    <w:p w14:paraId="4BF7FF58" w14:textId="77777777" w:rsidR="00285E5F" w:rsidRDefault="00285E5F" w:rsidP="00E453E4">
                      <w:pPr>
                        <w:rPr>
                          <w:rFonts w:ascii="Calibri" w:hAnsi="Calibri" w:cs="Arial"/>
                          <w:b/>
                          <w:highlight w:val="yellow"/>
                        </w:rPr>
                      </w:pPr>
                      <w:r>
                        <w:rPr>
                          <w:rFonts w:ascii="Tahoma" w:hAnsi="Tahoma" w:cs="Tahoma"/>
                          <w:b/>
                        </w:rPr>
                        <w:t xml:space="preserve">The Faculty of Medicine Offer Letter template for </w:t>
                      </w:r>
                      <w:r>
                        <w:rPr>
                          <w:rFonts w:ascii="Tahoma" w:hAnsi="Tahoma" w:cs="Tahoma"/>
                          <w:b/>
                          <w:color w:val="FF0000"/>
                        </w:rPr>
                        <w:t>tenure stream faculty (including grant tenure) appointments</w:t>
                      </w:r>
                    </w:p>
                    <w:p w14:paraId="040BA76B" w14:textId="77777777" w:rsidR="00285E5F" w:rsidRDefault="00285E5F" w:rsidP="00E453E4">
                      <w:pPr>
                        <w:rPr>
                          <w:rFonts w:ascii="Calibri" w:hAnsi="Calibri" w:cs="Arial"/>
                          <w:b/>
                          <w:highlight w:val="yellow"/>
                        </w:rPr>
                      </w:pPr>
                    </w:p>
                    <w:p w14:paraId="4E225C2F" w14:textId="2E3CBEEF" w:rsidR="00285E5F" w:rsidRPr="009A2914" w:rsidRDefault="00915DDA" w:rsidP="00E453E4">
                      <w:pPr>
                        <w:jc w:val="right"/>
                        <w:rPr>
                          <w:rFonts w:ascii="Calibri" w:hAnsi="Calibri" w:cs="Arial"/>
                          <w:b/>
                        </w:rPr>
                      </w:pPr>
                      <w:r w:rsidRPr="009A2914">
                        <w:rPr>
                          <w:rFonts w:ascii="Calibri" w:hAnsi="Calibri" w:cs="Arial"/>
                          <w:b/>
                        </w:rPr>
                        <w:t xml:space="preserve">Updated </w:t>
                      </w:r>
                      <w:r w:rsidR="00603AD8">
                        <w:rPr>
                          <w:rFonts w:ascii="Calibri" w:hAnsi="Calibri" w:cs="Arial"/>
                          <w:b/>
                        </w:rPr>
                        <w:t>August 2018</w:t>
                      </w:r>
                    </w:p>
                  </w:txbxContent>
                </v:textbox>
              </v:roundrect>
            </w:pict>
          </mc:Fallback>
        </mc:AlternateContent>
      </w:r>
    </w:p>
    <w:p w14:paraId="22CAE226" w14:textId="77777777" w:rsidR="00E453E4" w:rsidRPr="00E0537C" w:rsidRDefault="00E453E4" w:rsidP="00E453E4">
      <w:pPr>
        <w:pStyle w:val="Header"/>
        <w:tabs>
          <w:tab w:val="clear" w:pos="4320"/>
          <w:tab w:val="left" w:pos="1980"/>
        </w:tabs>
        <w:ind w:left="-180" w:firstLine="2160"/>
        <w:rPr>
          <w:rFonts w:asciiTheme="minorHAnsi" w:hAnsiTheme="minorHAnsi"/>
          <w:b/>
          <w:szCs w:val="24"/>
        </w:rPr>
      </w:pPr>
      <w:r w:rsidRPr="00E0537C">
        <w:rPr>
          <w:rFonts w:asciiTheme="minorHAnsi" w:hAnsiTheme="minorHAnsi"/>
          <w:b/>
          <w:color w:val="365F91"/>
          <w:szCs w:val="24"/>
        </w:rPr>
        <w:t xml:space="preserve">   </w:t>
      </w:r>
      <w:r w:rsidRPr="00E0537C">
        <w:rPr>
          <w:rFonts w:asciiTheme="minorHAnsi" w:hAnsiTheme="minorHAnsi"/>
          <w:b/>
          <w:szCs w:val="24"/>
        </w:rPr>
        <w:t xml:space="preserve">Dean's Office </w:t>
      </w:r>
    </w:p>
    <w:p w14:paraId="5C52923C" w14:textId="77777777" w:rsidR="00E453E4" w:rsidRPr="00E0537C" w:rsidRDefault="00E453E4" w:rsidP="00E453E4">
      <w:pPr>
        <w:pStyle w:val="Header"/>
        <w:tabs>
          <w:tab w:val="left" w:pos="1980"/>
        </w:tabs>
        <w:ind w:left="-180"/>
        <w:rPr>
          <w:rFonts w:asciiTheme="minorHAnsi" w:hAnsiTheme="minorHAnsi"/>
          <w:b/>
          <w:szCs w:val="24"/>
        </w:rPr>
      </w:pPr>
      <w:r w:rsidRPr="00E0537C">
        <w:rPr>
          <w:rFonts w:asciiTheme="minorHAnsi" w:hAnsiTheme="minorHAnsi"/>
          <w:b/>
          <w:szCs w:val="24"/>
        </w:rPr>
        <w:tab/>
        <w:t xml:space="preserve">   Faculty Affairs</w:t>
      </w:r>
    </w:p>
    <w:p w14:paraId="66C0FE1B" w14:textId="77777777" w:rsidR="00E453E4" w:rsidRPr="00E0537C" w:rsidRDefault="00E453E4" w:rsidP="00E453E4">
      <w:pPr>
        <w:pStyle w:val="Header"/>
        <w:tabs>
          <w:tab w:val="left" w:pos="1710"/>
        </w:tabs>
        <w:rPr>
          <w:rFonts w:asciiTheme="minorHAnsi" w:hAnsiTheme="minorHAnsi"/>
          <w:b/>
          <w:szCs w:val="24"/>
        </w:rPr>
      </w:pPr>
    </w:p>
    <w:p w14:paraId="14E14ABF" w14:textId="77777777" w:rsidR="00E453E4" w:rsidRPr="00E0537C" w:rsidRDefault="00E453E4" w:rsidP="00E453E4">
      <w:pPr>
        <w:pStyle w:val="Header"/>
        <w:rPr>
          <w:rFonts w:asciiTheme="minorHAnsi" w:hAnsiTheme="minorHAnsi"/>
          <w:szCs w:val="24"/>
        </w:rPr>
      </w:pPr>
    </w:p>
    <w:p w14:paraId="21FD3B4F" w14:textId="77777777" w:rsidR="00E453E4" w:rsidRPr="00E0537C" w:rsidRDefault="00E453E4" w:rsidP="00E453E4">
      <w:pPr>
        <w:pStyle w:val="Header"/>
        <w:rPr>
          <w:rFonts w:asciiTheme="minorHAnsi" w:hAnsiTheme="minorHAnsi"/>
          <w:szCs w:val="24"/>
        </w:rPr>
      </w:pPr>
    </w:p>
    <w:p w14:paraId="0AD908D7" w14:textId="77777777" w:rsidR="00E453E4" w:rsidRPr="00E0537C" w:rsidRDefault="00E453E4" w:rsidP="00E453E4">
      <w:pPr>
        <w:pStyle w:val="Header"/>
        <w:rPr>
          <w:rFonts w:asciiTheme="minorHAnsi" w:hAnsiTheme="minorHAnsi"/>
          <w:szCs w:val="24"/>
        </w:rPr>
      </w:pPr>
    </w:p>
    <w:p w14:paraId="4334C9FE" w14:textId="77777777" w:rsidR="00E453E4" w:rsidRPr="00E0537C" w:rsidRDefault="00E453E4" w:rsidP="00E453E4">
      <w:pPr>
        <w:pStyle w:val="Header"/>
        <w:rPr>
          <w:rFonts w:asciiTheme="minorHAnsi" w:hAnsiTheme="minorHAnsi"/>
          <w:szCs w:val="24"/>
        </w:rPr>
      </w:pPr>
    </w:p>
    <w:p w14:paraId="5B35DD5A" w14:textId="77777777" w:rsidR="00E453E4" w:rsidRPr="00E0537C" w:rsidRDefault="00E453E4" w:rsidP="00E453E4">
      <w:pPr>
        <w:pStyle w:val="Heading1"/>
        <w:rPr>
          <w:rFonts w:asciiTheme="minorHAnsi" w:hAnsiTheme="minorHAnsi"/>
          <w:sz w:val="24"/>
          <w:szCs w:val="24"/>
        </w:rPr>
      </w:pPr>
      <w:r w:rsidRPr="00E0537C">
        <w:rPr>
          <w:rFonts w:asciiTheme="minorHAnsi" w:hAnsiTheme="minorHAnsi"/>
          <w:sz w:val="24"/>
          <w:szCs w:val="24"/>
        </w:rPr>
        <w:t>Page 1:  Instructions (to be deleted):</w:t>
      </w:r>
    </w:p>
    <w:p w14:paraId="3C79BBDC" w14:textId="77777777" w:rsidR="00E453E4" w:rsidRPr="00E0537C" w:rsidRDefault="00E453E4" w:rsidP="00E453E4">
      <w:pPr>
        <w:numPr>
          <w:ilvl w:val="0"/>
          <w:numId w:val="3"/>
        </w:numPr>
        <w:rPr>
          <w:rFonts w:asciiTheme="minorHAnsi" w:hAnsiTheme="minorHAnsi" w:cs="Arial"/>
          <w:szCs w:val="24"/>
          <w:highlight w:val="yellow"/>
        </w:rPr>
      </w:pPr>
      <w:r w:rsidRPr="00E0537C">
        <w:rPr>
          <w:rFonts w:asciiTheme="minorHAnsi" w:hAnsiTheme="minorHAnsi" w:cs="Arial"/>
          <w:szCs w:val="24"/>
          <w:highlight w:val="yellow"/>
        </w:rPr>
        <w:t xml:space="preserve">Changes are </w:t>
      </w:r>
      <w:r w:rsidR="007E57C4">
        <w:rPr>
          <w:rFonts w:asciiTheme="minorHAnsi" w:hAnsiTheme="minorHAnsi" w:cs="Arial"/>
          <w:szCs w:val="24"/>
          <w:highlight w:val="yellow"/>
        </w:rPr>
        <w:t>highlighted</w:t>
      </w:r>
      <w:r w:rsidRPr="00E0537C">
        <w:rPr>
          <w:rFonts w:asciiTheme="minorHAnsi" w:hAnsiTheme="minorHAnsi" w:cs="Arial"/>
          <w:szCs w:val="24"/>
          <w:highlight w:val="yellow"/>
        </w:rPr>
        <w:t xml:space="preserve"> in yellow highlight.</w:t>
      </w:r>
    </w:p>
    <w:p w14:paraId="2528AB8F" w14:textId="77777777" w:rsidR="00E453E4" w:rsidRPr="00E0537C" w:rsidRDefault="00E453E4" w:rsidP="00E453E4">
      <w:pPr>
        <w:numPr>
          <w:ilvl w:val="0"/>
          <w:numId w:val="3"/>
        </w:numPr>
        <w:rPr>
          <w:rFonts w:asciiTheme="minorHAnsi" w:hAnsiTheme="minorHAnsi" w:cs="Arial"/>
          <w:szCs w:val="24"/>
        </w:rPr>
      </w:pPr>
      <w:r w:rsidRPr="00E0537C">
        <w:rPr>
          <w:rFonts w:asciiTheme="minorHAnsi" w:hAnsiTheme="minorHAnsi" w:cs="Arial"/>
          <w:szCs w:val="24"/>
        </w:rPr>
        <w:t>This template should be used for the following faculty recruitments in the UBC Faculty of Medicine:</w:t>
      </w:r>
    </w:p>
    <w:p w14:paraId="244A4F1D" w14:textId="77777777"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Assistant, Associate, Professor, (Grant) Tenure (Track)</w:t>
      </w:r>
    </w:p>
    <w:p w14:paraId="51C9CDEC" w14:textId="77777777"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Instructor 1, Instructor 2,</w:t>
      </w:r>
      <w:bookmarkStart w:id="0" w:name="_GoBack"/>
      <w:bookmarkEnd w:id="0"/>
      <w:r w:rsidRPr="00E0537C">
        <w:rPr>
          <w:rFonts w:asciiTheme="minorHAnsi" w:hAnsiTheme="minorHAnsi" w:cs="Arial"/>
          <w:szCs w:val="24"/>
        </w:rPr>
        <w:t xml:space="preserve"> Senior Instructor, Professor of Teaching (Grant) Tenure (Track)</w:t>
      </w:r>
    </w:p>
    <w:p w14:paraId="45EDAE07" w14:textId="77777777"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 xml:space="preserve">For partner track faculty appointments, please visit the </w:t>
      </w:r>
      <w:hyperlink r:id="rId9" w:history="1">
        <w:r w:rsidRPr="00E0537C">
          <w:rPr>
            <w:rStyle w:val="Hyperlink"/>
            <w:rFonts w:asciiTheme="minorHAnsi" w:hAnsiTheme="minorHAnsi" w:cs="Arial"/>
            <w:szCs w:val="24"/>
          </w:rPr>
          <w:t>FOM Recruitment website</w:t>
        </w:r>
      </w:hyperlink>
      <w:r w:rsidRPr="00E0537C">
        <w:rPr>
          <w:rFonts w:asciiTheme="minorHAnsi" w:hAnsiTheme="minorHAnsi" w:cs="Arial"/>
          <w:szCs w:val="24"/>
        </w:rPr>
        <w:t xml:space="preserve"> for the appropriate template.</w:t>
      </w:r>
    </w:p>
    <w:p w14:paraId="4A3A0D79" w14:textId="77777777"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 xml:space="preserve">For other faculty ranks, </w:t>
      </w:r>
      <w:r w:rsidRPr="00E0537C">
        <w:rPr>
          <w:rFonts w:asciiTheme="minorHAnsi" w:hAnsiTheme="minorHAnsi" w:cs="Calibri"/>
          <w:szCs w:val="24"/>
        </w:rPr>
        <w:t xml:space="preserve">please </w:t>
      </w:r>
      <w:hyperlink r:id="rId10" w:history="1">
        <w:r w:rsidRPr="00E0537C">
          <w:rPr>
            <w:rStyle w:val="Hyperlink"/>
            <w:rFonts w:asciiTheme="minorHAnsi" w:hAnsiTheme="minorHAnsi" w:cs="Calibri"/>
            <w:color w:val="auto"/>
            <w:szCs w:val="24"/>
          </w:rPr>
          <w:t>visit the</w:t>
        </w:r>
        <w:r w:rsidRPr="00E0537C">
          <w:rPr>
            <w:rStyle w:val="Hyperlink"/>
            <w:rFonts w:asciiTheme="minorHAnsi" w:hAnsiTheme="minorHAnsi" w:cs="Calibri"/>
            <w:szCs w:val="24"/>
          </w:rPr>
          <w:t xml:space="preserve"> </w:t>
        </w:r>
        <w:hyperlink r:id="rId11" w:history="1">
          <w:r w:rsidRPr="00E0537C">
            <w:rPr>
              <w:rStyle w:val="Hyperlink"/>
              <w:rFonts w:asciiTheme="minorHAnsi" w:hAnsiTheme="minorHAnsi" w:cs="Arial"/>
              <w:szCs w:val="24"/>
            </w:rPr>
            <w:t>FOM Recruitment website</w:t>
          </w:r>
        </w:hyperlink>
      </w:hyperlink>
      <w:r w:rsidRPr="00E0537C">
        <w:rPr>
          <w:rFonts w:asciiTheme="minorHAnsi" w:hAnsiTheme="minorHAnsi" w:cs="Arial"/>
          <w:szCs w:val="24"/>
        </w:rPr>
        <w:t xml:space="preserve"> for the appropriate template.</w:t>
      </w:r>
    </w:p>
    <w:p w14:paraId="3023A703" w14:textId="77777777" w:rsidR="00E453E4" w:rsidRPr="00E0537C" w:rsidRDefault="00E453E4" w:rsidP="00E453E4">
      <w:pPr>
        <w:numPr>
          <w:ilvl w:val="0"/>
          <w:numId w:val="3"/>
        </w:numPr>
        <w:rPr>
          <w:rFonts w:asciiTheme="minorHAnsi" w:hAnsiTheme="minorHAnsi" w:cs="Arial"/>
          <w:szCs w:val="24"/>
        </w:rPr>
      </w:pPr>
      <w:r w:rsidRPr="00E0537C">
        <w:rPr>
          <w:rFonts w:asciiTheme="minorHAnsi" w:hAnsiTheme="minorHAnsi" w:cs="Arial"/>
          <w:szCs w:val="24"/>
        </w:rPr>
        <w:t xml:space="preserve">On page one of the Offer Letter, list each type of appointment with a corresponding letter (a,b,c, etc.).  These letters should then correspond to the appropriate section in the Offer Letter where the details of the appointment are discussed.  </w:t>
      </w:r>
    </w:p>
    <w:p w14:paraId="62CADF93" w14:textId="77777777" w:rsidR="00E453E4" w:rsidRPr="00E0537C" w:rsidRDefault="00E453E4" w:rsidP="00E453E4">
      <w:pPr>
        <w:numPr>
          <w:ilvl w:val="0"/>
          <w:numId w:val="3"/>
        </w:numPr>
        <w:rPr>
          <w:rFonts w:asciiTheme="minorHAnsi" w:hAnsiTheme="minorHAnsi" w:cs="Arial"/>
          <w:szCs w:val="24"/>
        </w:rPr>
      </w:pPr>
      <w:r w:rsidRPr="00E0537C">
        <w:rPr>
          <w:rFonts w:asciiTheme="minorHAnsi" w:hAnsiTheme="minorHAnsi" w:cs="Arial"/>
          <w:szCs w:val="24"/>
        </w:rPr>
        <w:t>Some “tips” as you prepare your draft…</w:t>
      </w:r>
    </w:p>
    <w:p w14:paraId="1BF0012B" w14:textId="77777777"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 xml:space="preserve">Use the following file naming convention for version control/ tracking:  </w:t>
      </w:r>
    </w:p>
    <w:p w14:paraId="61697E46" w14:textId="77777777" w:rsidR="00E453E4" w:rsidRPr="00E0537C" w:rsidRDefault="00E453E4" w:rsidP="00E453E4">
      <w:pPr>
        <w:numPr>
          <w:ilvl w:val="0"/>
          <w:numId w:val="4"/>
        </w:numPr>
        <w:rPr>
          <w:rFonts w:asciiTheme="minorHAnsi" w:hAnsiTheme="minorHAnsi" w:cs="Arial"/>
          <w:szCs w:val="24"/>
        </w:rPr>
      </w:pPr>
      <w:r w:rsidRPr="00E0537C">
        <w:rPr>
          <w:rFonts w:asciiTheme="minorHAnsi" w:hAnsiTheme="minorHAnsi" w:cs="Arial"/>
          <w:szCs w:val="24"/>
        </w:rPr>
        <w:t>Lastname First Initial – 4 Ltr Dept code – Ofr Ltr – RANK TERM -Draft  # (or Final) – Mon Day YEAR</w:t>
      </w:r>
    </w:p>
    <w:p w14:paraId="271E315A" w14:textId="77777777" w:rsidR="00CE6F85" w:rsidRPr="00E0537C" w:rsidRDefault="00E453E4" w:rsidP="00E453E4">
      <w:pPr>
        <w:numPr>
          <w:ilvl w:val="0"/>
          <w:numId w:val="4"/>
        </w:numPr>
        <w:rPr>
          <w:rFonts w:asciiTheme="minorHAnsi" w:hAnsiTheme="minorHAnsi" w:cs="Arial"/>
          <w:szCs w:val="24"/>
        </w:rPr>
      </w:pPr>
      <w:r w:rsidRPr="00E0537C">
        <w:rPr>
          <w:rFonts w:asciiTheme="minorHAnsi" w:hAnsiTheme="minorHAnsi" w:cs="Arial"/>
          <w:szCs w:val="24"/>
        </w:rPr>
        <w:t xml:space="preserve">E.g., Smith R – SURG – </w:t>
      </w:r>
    </w:p>
    <w:p w14:paraId="4C580F14" w14:textId="77777777" w:rsidR="00E453E4" w:rsidRPr="00E0537C" w:rsidRDefault="00E453E4" w:rsidP="00E453E4">
      <w:pPr>
        <w:numPr>
          <w:ilvl w:val="0"/>
          <w:numId w:val="4"/>
        </w:numPr>
        <w:rPr>
          <w:rFonts w:asciiTheme="minorHAnsi" w:hAnsiTheme="minorHAnsi" w:cs="Arial"/>
          <w:szCs w:val="24"/>
        </w:rPr>
      </w:pPr>
      <w:r w:rsidRPr="00E0537C">
        <w:rPr>
          <w:rFonts w:asciiTheme="minorHAnsi" w:hAnsiTheme="minorHAnsi" w:cs="Arial"/>
          <w:szCs w:val="24"/>
        </w:rPr>
        <w:t>Ofr Ltr – Assoc Prof GTT - Draft 1 – Jan 1 2013</w:t>
      </w:r>
    </w:p>
    <w:p w14:paraId="694753BF" w14:textId="77777777"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Ensure that formatting (i.e., headings, subheadings, font usage) and abbreviation usage are consistent throughout.</w:t>
      </w:r>
    </w:p>
    <w:p w14:paraId="7064AC49" w14:textId="77777777"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Include appropriate / full titles and credentials for those listed as signatories.</w:t>
      </w:r>
    </w:p>
    <w:p w14:paraId="61326DEB" w14:textId="77777777" w:rsidR="00E453E4" w:rsidRPr="00E0537C" w:rsidRDefault="00E453E4" w:rsidP="00E453E4">
      <w:pPr>
        <w:numPr>
          <w:ilvl w:val="1"/>
          <w:numId w:val="3"/>
        </w:numPr>
        <w:rPr>
          <w:rFonts w:asciiTheme="minorHAnsi" w:hAnsiTheme="minorHAnsi" w:cs="Arial"/>
          <w:szCs w:val="24"/>
        </w:rPr>
      </w:pPr>
      <w:r w:rsidRPr="00E0537C">
        <w:rPr>
          <w:rFonts w:asciiTheme="minorHAnsi" w:hAnsiTheme="minorHAnsi" w:cs="Arial"/>
          <w:szCs w:val="24"/>
        </w:rPr>
        <w:t>Spell check.</w:t>
      </w:r>
    </w:p>
    <w:p w14:paraId="66AFC4E2" w14:textId="77777777" w:rsidR="00E453E4" w:rsidRPr="00E0537C" w:rsidRDefault="00E453E4" w:rsidP="00E453E4">
      <w:pPr>
        <w:numPr>
          <w:ilvl w:val="0"/>
          <w:numId w:val="3"/>
        </w:numPr>
        <w:rPr>
          <w:rFonts w:asciiTheme="minorHAnsi" w:hAnsiTheme="minorHAnsi" w:cs="Arial"/>
          <w:szCs w:val="24"/>
        </w:rPr>
      </w:pPr>
      <w:r w:rsidRPr="00E0537C">
        <w:rPr>
          <w:rFonts w:asciiTheme="minorHAnsi" w:hAnsiTheme="minorHAnsi" w:cs="Arial"/>
          <w:b/>
          <w:szCs w:val="24"/>
        </w:rPr>
        <w:t>Before printing</w:t>
      </w:r>
      <w:r w:rsidRPr="00E0537C">
        <w:rPr>
          <w:rFonts w:asciiTheme="minorHAnsi" w:hAnsiTheme="minorHAnsi" w:cs="Arial"/>
          <w:szCs w:val="24"/>
        </w:rPr>
        <w:t xml:space="preserve">, please send </w:t>
      </w:r>
      <w:r w:rsidR="002C7E58" w:rsidRPr="00E0537C">
        <w:rPr>
          <w:rFonts w:asciiTheme="minorHAnsi" w:hAnsiTheme="minorHAnsi" w:cs="Arial"/>
          <w:szCs w:val="24"/>
        </w:rPr>
        <w:t xml:space="preserve">the </w:t>
      </w:r>
      <w:r w:rsidR="002C7E58" w:rsidRPr="00E0537C">
        <w:rPr>
          <w:rFonts w:asciiTheme="minorHAnsi" w:hAnsiTheme="minorHAnsi" w:cs="Arial"/>
          <w:szCs w:val="24"/>
          <w:highlight w:val="yellow"/>
        </w:rPr>
        <w:t>DRAFT</w:t>
      </w:r>
      <w:r w:rsidRPr="00E0537C">
        <w:rPr>
          <w:rFonts w:asciiTheme="minorHAnsi" w:hAnsiTheme="minorHAnsi" w:cs="Arial"/>
          <w:szCs w:val="24"/>
          <w:highlight w:val="yellow"/>
        </w:rPr>
        <w:t xml:space="preserve"> to the Dean’s Office, </w:t>
      </w:r>
      <w:r w:rsidR="002C7E58" w:rsidRPr="00E0537C">
        <w:rPr>
          <w:rFonts w:asciiTheme="minorHAnsi" w:hAnsiTheme="minorHAnsi" w:cs="Arial"/>
          <w:szCs w:val="24"/>
          <w:highlight w:val="yellow"/>
        </w:rPr>
        <w:t>Faculty HR</w:t>
      </w:r>
      <w:r w:rsidRPr="00E0537C">
        <w:rPr>
          <w:rFonts w:asciiTheme="minorHAnsi" w:hAnsiTheme="minorHAnsi" w:cs="Arial"/>
          <w:szCs w:val="24"/>
        </w:rPr>
        <w:t xml:space="preserve"> for review/ edits.  She/ he will advise once the letter is OK for you to print and circulate for signature.</w:t>
      </w:r>
    </w:p>
    <w:p w14:paraId="0020FD41" w14:textId="77777777" w:rsidR="00E453E4" w:rsidRPr="00E0537C" w:rsidRDefault="00E453E4" w:rsidP="00E453E4">
      <w:pPr>
        <w:numPr>
          <w:ilvl w:val="0"/>
          <w:numId w:val="3"/>
        </w:numPr>
        <w:rPr>
          <w:rFonts w:asciiTheme="minorHAnsi" w:hAnsiTheme="minorHAnsi" w:cs="Arial"/>
          <w:szCs w:val="24"/>
        </w:rPr>
      </w:pPr>
      <w:r w:rsidRPr="00E0537C">
        <w:rPr>
          <w:rFonts w:asciiTheme="minorHAnsi" w:hAnsiTheme="minorHAnsi" w:cs="Arial"/>
          <w:b/>
          <w:szCs w:val="24"/>
        </w:rPr>
        <w:t>At the time of printing</w:t>
      </w:r>
      <w:r w:rsidRPr="00E0537C">
        <w:rPr>
          <w:rFonts w:asciiTheme="minorHAnsi" w:hAnsiTheme="minorHAnsi" w:cs="Arial"/>
          <w:szCs w:val="24"/>
        </w:rPr>
        <w:t>, print on either Divisional, Departmental or School letterhead.  Circulate the letter to all the signatures – including the Dean as the final – prior to sending it to the Candidate for signature.</w:t>
      </w:r>
    </w:p>
    <w:p w14:paraId="0CA0505A" w14:textId="77777777" w:rsidR="00E453E4" w:rsidRPr="00E0537C" w:rsidRDefault="00E453E4" w:rsidP="00E453E4">
      <w:pPr>
        <w:rPr>
          <w:rFonts w:asciiTheme="minorHAnsi" w:hAnsiTheme="minorHAnsi"/>
          <w:b/>
          <w:szCs w:val="24"/>
        </w:rPr>
      </w:pPr>
    </w:p>
    <w:p w14:paraId="7D3746D6" w14:textId="77777777" w:rsidR="00E453E4" w:rsidRPr="00E0537C" w:rsidRDefault="00E453E4" w:rsidP="00E453E4">
      <w:pPr>
        <w:jc w:val="center"/>
        <w:rPr>
          <w:rFonts w:asciiTheme="minorHAnsi" w:hAnsiTheme="minorHAnsi"/>
          <w:b/>
          <w:szCs w:val="24"/>
        </w:rPr>
      </w:pPr>
    </w:p>
    <w:p w14:paraId="4CA58C86" w14:textId="77777777" w:rsidR="00E453E4" w:rsidRPr="00E0537C" w:rsidRDefault="00E453E4" w:rsidP="00E453E4">
      <w:pPr>
        <w:ind w:left="90"/>
        <w:rPr>
          <w:rFonts w:asciiTheme="minorHAnsi" w:hAnsiTheme="minorHAnsi" w:cs="Arial"/>
          <w:szCs w:val="24"/>
        </w:rPr>
      </w:pPr>
      <w:r w:rsidRPr="00E0537C">
        <w:rPr>
          <w:rFonts w:asciiTheme="minorHAnsi" w:hAnsiTheme="minorHAnsi" w:cs="Arial"/>
          <w:szCs w:val="24"/>
        </w:rPr>
        <w:t>-------------------------------------</w:t>
      </w:r>
    </w:p>
    <w:p w14:paraId="060CC6ED" w14:textId="77777777" w:rsidR="00E453E4" w:rsidRPr="00E0537C" w:rsidRDefault="00E453E4" w:rsidP="00E453E4">
      <w:pPr>
        <w:jc w:val="center"/>
        <w:rPr>
          <w:rFonts w:asciiTheme="minorHAnsi" w:hAnsiTheme="minorHAnsi"/>
          <w:b/>
          <w:szCs w:val="24"/>
        </w:rPr>
      </w:pPr>
      <w:r w:rsidRPr="00E0537C">
        <w:rPr>
          <w:rFonts w:asciiTheme="minorHAnsi" w:hAnsiTheme="minorHAnsi"/>
          <w:b/>
          <w:szCs w:val="24"/>
        </w:rPr>
        <w:br w:type="page"/>
      </w:r>
    </w:p>
    <w:p w14:paraId="33382832" w14:textId="77777777" w:rsidR="00E453E4" w:rsidRPr="00E0537C" w:rsidRDefault="00E453E4" w:rsidP="00E453E4">
      <w:pPr>
        <w:jc w:val="center"/>
        <w:rPr>
          <w:rFonts w:asciiTheme="minorHAnsi" w:hAnsiTheme="minorHAnsi"/>
          <w:b/>
          <w:szCs w:val="24"/>
        </w:rPr>
      </w:pPr>
    </w:p>
    <w:p w14:paraId="0C6AE58D" w14:textId="77777777" w:rsidR="00E453E4" w:rsidRPr="00E0537C" w:rsidRDefault="00E453E4" w:rsidP="00E453E4">
      <w:pPr>
        <w:jc w:val="center"/>
        <w:rPr>
          <w:rFonts w:asciiTheme="minorHAnsi" w:hAnsiTheme="minorHAnsi"/>
          <w:b/>
          <w:szCs w:val="24"/>
        </w:rPr>
      </w:pPr>
    </w:p>
    <w:p w14:paraId="7BF50E76" w14:textId="77777777" w:rsidR="00E453E4" w:rsidRPr="00E0537C" w:rsidRDefault="00E453E4" w:rsidP="00E453E4">
      <w:pPr>
        <w:jc w:val="center"/>
        <w:rPr>
          <w:rFonts w:asciiTheme="minorHAnsi" w:hAnsiTheme="minorHAnsi"/>
          <w:b/>
          <w:szCs w:val="24"/>
        </w:rPr>
      </w:pPr>
    </w:p>
    <w:p w14:paraId="0338C692" w14:textId="77777777" w:rsidR="00E20F61" w:rsidRPr="00E0537C" w:rsidRDefault="00E20F61" w:rsidP="00E453E4">
      <w:pPr>
        <w:jc w:val="center"/>
        <w:rPr>
          <w:rFonts w:asciiTheme="minorHAnsi" w:hAnsiTheme="minorHAnsi"/>
          <w:b/>
          <w:szCs w:val="24"/>
        </w:rPr>
      </w:pPr>
    </w:p>
    <w:p w14:paraId="342692B3" w14:textId="77777777" w:rsidR="00E20F61" w:rsidRPr="00E0537C" w:rsidRDefault="00E20F61" w:rsidP="00E453E4">
      <w:pPr>
        <w:jc w:val="center"/>
        <w:rPr>
          <w:rFonts w:asciiTheme="minorHAnsi" w:hAnsiTheme="minorHAnsi"/>
          <w:b/>
          <w:szCs w:val="24"/>
        </w:rPr>
      </w:pPr>
    </w:p>
    <w:p w14:paraId="46D6B7B1" w14:textId="77777777" w:rsidR="00E453E4" w:rsidRPr="00E0537C" w:rsidRDefault="00E453E4" w:rsidP="00E453E4">
      <w:pPr>
        <w:jc w:val="center"/>
        <w:rPr>
          <w:rFonts w:asciiTheme="minorHAnsi" w:hAnsiTheme="minorHAnsi"/>
          <w:b/>
          <w:szCs w:val="24"/>
        </w:rPr>
      </w:pPr>
    </w:p>
    <w:p w14:paraId="3651E9E7" w14:textId="77777777" w:rsidR="00E453E4" w:rsidRPr="00E0537C" w:rsidRDefault="00E453E4" w:rsidP="00E453E4">
      <w:pPr>
        <w:jc w:val="center"/>
        <w:rPr>
          <w:rFonts w:asciiTheme="minorHAnsi" w:hAnsiTheme="minorHAnsi"/>
          <w:b/>
          <w:szCs w:val="24"/>
        </w:rPr>
      </w:pPr>
    </w:p>
    <w:p w14:paraId="7F870C45" w14:textId="77777777" w:rsidR="00E453E4" w:rsidRPr="00E0537C" w:rsidRDefault="00E453E4" w:rsidP="00E453E4">
      <w:pPr>
        <w:jc w:val="center"/>
        <w:rPr>
          <w:rFonts w:asciiTheme="minorHAnsi" w:hAnsiTheme="minorHAnsi"/>
          <w:b/>
          <w:szCs w:val="24"/>
        </w:rPr>
      </w:pPr>
    </w:p>
    <w:p w14:paraId="7AEEAC99" w14:textId="77777777" w:rsidR="00E453E4" w:rsidRPr="00E0537C" w:rsidRDefault="00E453E4" w:rsidP="00E453E4">
      <w:pPr>
        <w:jc w:val="center"/>
        <w:rPr>
          <w:rFonts w:asciiTheme="minorHAnsi" w:hAnsiTheme="minorHAnsi"/>
          <w:b/>
          <w:szCs w:val="24"/>
        </w:rPr>
      </w:pPr>
      <w:r w:rsidRPr="00E0537C">
        <w:rPr>
          <w:rFonts w:asciiTheme="minorHAnsi" w:hAnsiTheme="minorHAnsi"/>
          <w:b/>
          <w:szCs w:val="24"/>
        </w:rPr>
        <w:t xml:space="preserve">OFFER LETTER </w:t>
      </w:r>
    </w:p>
    <w:p w14:paraId="31605B66" w14:textId="77777777" w:rsidR="00E453E4" w:rsidRPr="00E0537C" w:rsidRDefault="00E453E4" w:rsidP="00E453E4">
      <w:pPr>
        <w:jc w:val="center"/>
        <w:rPr>
          <w:rFonts w:asciiTheme="minorHAnsi" w:hAnsiTheme="minorHAnsi"/>
          <w:b/>
          <w:szCs w:val="24"/>
        </w:rPr>
      </w:pPr>
    </w:p>
    <w:p w14:paraId="589F2E98" w14:textId="77777777" w:rsidR="00E453E4" w:rsidRPr="00E0537C" w:rsidRDefault="00E453E4" w:rsidP="00E453E4">
      <w:pPr>
        <w:jc w:val="center"/>
        <w:rPr>
          <w:rFonts w:asciiTheme="minorHAnsi" w:hAnsiTheme="minorHAnsi"/>
          <w:b/>
          <w:szCs w:val="24"/>
        </w:rPr>
      </w:pPr>
      <w:r w:rsidRPr="00E0537C">
        <w:rPr>
          <w:rFonts w:asciiTheme="minorHAnsi" w:hAnsiTheme="minorHAnsi"/>
          <w:b/>
          <w:szCs w:val="24"/>
        </w:rPr>
        <w:t>The University of British Columbia &amp; (external agency if applicable)</w:t>
      </w:r>
    </w:p>
    <w:p w14:paraId="6DCB758D" w14:textId="77777777" w:rsidR="00E453E4" w:rsidRPr="00E0537C" w:rsidRDefault="00E453E4" w:rsidP="00E453E4">
      <w:pPr>
        <w:rPr>
          <w:rFonts w:asciiTheme="minorHAnsi" w:hAnsiTheme="minorHAnsi"/>
          <w:szCs w:val="24"/>
        </w:rPr>
      </w:pPr>
    </w:p>
    <w:p w14:paraId="3169977D" w14:textId="77777777" w:rsidR="00E453E4" w:rsidRPr="00E0537C" w:rsidRDefault="00E453E4" w:rsidP="00E453E4">
      <w:pPr>
        <w:pStyle w:val="Heading1"/>
        <w:rPr>
          <w:rFonts w:asciiTheme="minorHAnsi" w:hAnsiTheme="minorHAnsi"/>
          <w:sz w:val="24"/>
          <w:szCs w:val="24"/>
        </w:rPr>
      </w:pPr>
      <w:r w:rsidRPr="00E0537C">
        <w:rPr>
          <w:rFonts w:asciiTheme="minorHAnsi" w:hAnsiTheme="minorHAnsi"/>
          <w:sz w:val="24"/>
          <w:szCs w:val="24"/>
        </w:rPr>
        <w:t>DRAFT #</w:t>
      </w:r>
    </w:p>
    <w:p w14:paraId="3AE5543A" w14:textId="77777777" w:rsidR="00E453E4" w:rsidRPr="00E0537C" w:rsidRDefault="00E453E4" w:rsidP="00E453E4">
      <w:pPr>
        <w:rPr>
          <w:rFonts w:asciiTheme="minorHAnsi" w:hAnsiTheme="minorHAnsi"/>
          <w:szCs w:val="24"/>
        </w:rPr>
      </w:pPr>
    </w:p>
    <w:p w14:paraId="0ADD094B" w14:textId="77777777" w:rsidR="00E453E4" w:rsidRPr="00E0537C" w:rsidRDefault="00E453E4" w:rsidP="00E453E4">
      <w:pPr>
        <w:rPr>
          <w:rFonts w:asciiTheme="minorHAnsi" w:hAnsiTheme="minorHAnsi"/>
          <w:szCs w:val="24"/>
        </w:rPr>
      </w:pPr>
      <w:r w:rsidRPr="00E0537C">
        <w:rPr>
          <w:rFonts w:asciiTheme="minorHAnsi" w:hAnsiTheme="minorHAnsi"/>
          <w:szCs w:val="24"/>
        </w:rPr>
        <w:t>[</w:t>
      </w:r>
      <w:r w:rsidRPr="00E0537C">
        <w:rPr>
          <w:rFonts w:asciiTheme="minorHAnsi" w:hAnsiTheme="minorHAnsi"/>
          <w:i/>
          <w:szCs w:val="24"/>
        </w:rPr>
        <w:t>insert Date</w:t>
      </w:r>
      <w:r w:rsidRPr="00E0537C">
        <w:rPr>
          <w:rFonts w:asciiTheme="minorHAnsi" w:hAnsiTheme="minorHAnsi"/>
          <w:szCs w:val="24"/>
        </w:rPr>
        <w:t>]</w:t>
      </w:r>
    </w:p>
    <w:p w14:paraId="5CBA3C04" w14:textId="77777777" w:rsidR="00E453E4" w:rsidRPr="00E0537C" w:rsidRDefault="00E453E4" w:rsidP="00E453E4">
      <w:pPr>
        <w:rPr>
          <w:rFonts w:asciiTheme="minorHAnsi" w:hAnsiTheme="minorHAnsi"/>
          <w:szCs w:val="24"/>
        </w:rPr>
      </w:pPr>
    </w:p>
    <w:p w14:paraId="6F9D4103" w14:textId="77777777" w:rsidR="00E453E4" w:rsidRPr="00E0537C" w:rsidRDefault="00E453E4" w:rsidP="00E453E4">
      <w:pPr>
        <w:pStyle w:val="BodyText"/>
        <w:rPr>
          <w:rFonts w:asciiTheme="minorHAnsi" w:hAnsiTheme="minorHAnsi"/>
          <w:b/>
          <w:bCs/>
        </w:rPr>
      </w:pPr>
      <w:r w:rsidRPr="00E0537C">
        <w:rPr>
          <w:rFonts w:asciiTheme="minorHAnsi" w:hAnsiTheme="minorHAnsi"/>
          <w:b/>
          <w:bCs/>
        </w:rPr>
        <w:t>PERSONAL AND CONFIDENTIAL</w:t>
      </w:r>
    </w:p>
    <w:p w14:paraId="7ED40EF1" w14:textId="77777777" w:rsidR="00E453E4" w:rsidRPr="00E0537C" w:rsidRDefault="00E453E4" w:rsidP="00E453E4">
      <w:pPr>
        <w:rPr>
          <w:rFonts w:asciiTheme="minorHAnsi" w:hAnsiTheme="minorHAnsi"/>
          <w:szCs w:val="24"/>
        </w:rPr>
      </w:pPr>
    </w:p>
    <w:p w14:paraId="284E2153" w14:textId="77777777" w:rsidR="00E453E4" w:rsidRPr="00E0537C" w:rsidRDefault="00E453E4" w:rsidP="00E453E4">
      <w:pPr>
        <w:rPr>
          <w:rFonts w:asciiTheme="minorHAnsi" w:hAnsiTheme="minorHAnsi"/>
          <w:szCs w:val="24"/>
        </w:rPr>
      </w:pPr>
      <w:r w:rsidRPr="00E0537C">
        <w:rPr>
          <w:rFonts w:asciiTheme="minorHAnsi" w:hAnsiTheme="minorHAnsi"/>
          <w:szCs w:val="24"/>
        </w:rPr>
        <w:t>[</w:t>
      </w:r>
      <w:r w:rsidRPr="00E0537C">
        <w:rPr>
          <w:rFonts w:asciiTheme="minorHAnsi" w:hAnsiTheme="minorHAnsi"/>
          <w:i/>
          <w:szCs w:val="24"/>
        </w:rPr>
        <w:t>insert Name</w:t>
      </w:r>
      <w:r w:rsidRPr="00E0537C">
        <w:rPr>
          <w:rFonts w:asciiTheme="minorHAnsi" w:hAnsiTheme="minorHAnsi"/>
          <w:szCs w:val="24"/>
        </w:rPr>
        <w:t>]</w:t>
      </w:r>
    </w:p>
    <w:p w14:paraId="586124AC" w14:textId="77777777" w:rsidR="00E453E4" w:rsidRPr="00E0537C" w:rsidRDefault="00E453E4" w:rsidP="00E453E4">
      <w:pPr>
        <w:rPr>
          <w:rFonts w:asciiTheme="minorHAnsi" w:hAnsiTheme="minorHAnsi"/>
          <w:szCs w:val="24"/>
        </w:rPr>
      </w:pPr>
      <w:r w:rsidRPr="00E0537C">
        <w:rPr>
          <w:rFonts w:asciiTheme="minorHAnsi" w:hAnsiTheme="minorHAnsi"/>
          <w:szCs w:val="24"/>
        </w:rPr>
        <w:t>[</w:t>
      </w:r>
      <w:r w:rsidRPr="00E0537C">
        <w:rPr>
          <w:rFonts w:asciiTheme="minorHAnsi" w:hAnsiTheme="minorHAnsi"/>
          <w:i/>
          <w:szCs w:val="24"/>
        </w:rPr>
        <w:t>insert Address</w:t>
      </w:r>
      <w:r w:rsidRPr="00E0537C">
        <w:rPr>
          <w:rFonts w:asciiTheme="minorHAnsi" w:hAnsiTheme="minorHAnsi"/>
          <w:szCs w:val="24"/>
        </w:rPr>
        <w:t>]</w:t>
      </w:r>
    </w:p>
    <w:p w14:paraId="21C8CB2E" w14:textId="77777777" w:rsidR="00E453E4" w:rsidRPr="00E0537C" w:rsidRDefault="00E453E4" w:rsidP="00E453E4">
      <w:pPr>
        <w:rPr>
          <w:rFonts w:asciiTheme="minorHAnsi" w:hAnsiTheme="minorHAnsi"/>
          <w:szCs w:val="24"/>
        </w:rPr>
      </w:pPr>
    </w:p>
    <w:p w14:paraId="2F275E62" w14:textId="77777777" w:rsidR="00E453E4" w:rsidRPr="00E0537C" w:rsidRDefault="00E453E4" w:rsidP="00E453E4">
      <w:pPr>
        <w:rPr>
          <w:rFonts w:asciiTheme="minorHAnsi" w:hAnsiTheme="minorHAnsi"/>
          <w:szCs w:val="24"/>
        </w:rPr>
      </w:pPr>
      <w:r w:rsidRPr="00E0537C">
        <w:rPr>
          <w:rFonts w:asciiTheme="minorHAnsi" w:hAnsiTheme="minorHAnsi"/>
          <w:szCs w:val="24"/>
        </w:rPr>
        <w:t>Dear Dr. [</w:t>
      </w:r>
      <w:r w:rsidRPr="00E0537C">
        <w:rPr>
          <w:rFonts w:asciiTheme="minorHAnsi" w:hAnsiTheme="minorHAnsi"/>
          <w:i/>
          <w:szCs w:val="24"/>
        </w:rPr>
        <w:t>faculty member</w:t>
      </w:r>
      <w:r w:rsidRPr="00E0537C">
        <w:rPr>
          <w:rFonts w:asciiTheme="minorHAnsi" w:hAnsiTheme="minorHAnsi"/>
          <w:szCs w:val="24"/>
        </w:rPr>
        <w:t>]:</w:t>
      </w:r>
    </w:p>
    <w:p w14:paraId="145C91B2" w14:textId="77777777" w:rsidR="00E453E4" w:rsidRPr="00E0537C" w:rsidRDefault="00E453E4" w:rsidP="00E453E4">
      <w:pPr>
        <w:rPr>
          <w:rFonts w:asciiTheme="minorHAnsi" w:hAnsiTheme="minorHAnsi"/>
          <w:szCs w:val="24"/>
        </w:rPr>
      </w:pPr>
    </w:p>
    <w:p w14:paraId="3E4E2711" w14:textId="77777777" w:rsidR="00E453E4" w:rsidRPr="00E0537C" w:rsidRDefault="00E453E4" w:rsidP="00E453E4">
      <w:pPr>
        <w:pStyle w:val="BodyText"/>
        <w:rPr>
          <w:rFonts w:asciiTheme="minorHAnsi" w:hAnsiTheme="minorHAnsi"/>
        </w:rPr>
      </w:pPr>
      <w:r w:rsidRPr="00E0537C">
        <w:rPr>
          <w:rFonts w:asciiTheme="minorHAnsi" w:hAnsiTheme="minorHAnsi"/>
        </w:rPr>
        <w:t xml:space="preserve">My colleagues and I are excited at the prospect of having you join the </w:t>
      </w:r>
      <w:r w:rsidRPr="00E0537C">
        <w:rPr>
          <w:rFonts w:asciiTheme="minorHAnsi" w:hAnsiTheme="minorHAnsi"/>
          <w:b/>
        </w:rPr>
        <w:t>Department/School</w:t>
      </w:r>
      <w:r w:rsidRPr="00E0537C">
        <w:rPr>
          <w:rFonts w:asciiTheme="minorHAnsi" w:hAnsiTheme="minorHAnsi"/>
        </w:rPr>
        <w:t xml:space="preserve"> of _______ at The University of British Columbia (the “University”).  We believe we have a great deal to offer you in terms of collegiality and intellectual community and that [</w:t>
      </w:r>
      <w:r w:rsidRPr="00E0537C">
        <w:rPr>
          <w:rFonts w:asciiTheme="minorHAnsi" w:hAnsiTheme="minorHAnsi"/>
          <w:i/>
        </w:rPr>
        <w:t>insert comments, i.e.: you will bring additional prestige</w:t>
      </w:r>
      <w:r w:rsidRPr="00E0537C">
        <w:rPr>
          <w:rFonts w:asciiTheme="minorHAnsi" w:hAnsiTheme="minorHAnsi"/>
        </w:rPr>
        <w:t xml:space="preserve">] to our </w:t>
      </w:r>
      <w:r w:rsidRPr="00E0537C">
        <w:rPr>
          <w:rFonts w:asciiTheme="minorHAnsi" w:hAnsiTheme="minorHAnsi"/>
          <w:b/>
        </w:rPr>
        <w:t>Department/School,</w:t>
      </w:r>
      <w:r w:rsidRPr="00E0537C">
        <w:rPr>
          <w:rFonts w:asciiTheme="minorHAnsi" w:hAnsiTheme="minorHAnsi"/>
        </w:rPr>
        <w:t xml:space="preserve"> the University, and the larger community.  </w:t>
      </w:r>
    </w:p>
    <w:p w14:paraId="573D8301" w14:textId="77777777" w:rsidR="00E453E4" w:rsidRPr="00E0537C" w:rsidRDefault="00E453E4" w:rsidP="00E453E4">
      <w:pPr>
        <w:pStyle w:val="BodyText"/>
        <w:rPr>
          <w:rFonts w:asciiTheme="minorHAnsi" w:hAnsiTheme="minorHAnsi"/>
        </w:rPr>
      </w:pPr>
      <w:r w:rsidRPr="00E0537C">
        <w:rPr>
          <w:rFonts w:asciiTheme="minorHAnsi" w:hAnsiTheme="minorHAnsi"/>
        </w:rPr>
        <w:t xml:space="preserve">We are pleased to offer you the following appointment(s):  </w:t>
      </w:r>
    </w:p>
    <w:p w14:paraId="6DD7904E" w14:textId="77777777" w:rsidR="00E453E4" w:rsidRPr="00E0537C" w:rsidRDefault="00EE3115" w:rsidP="004A6FA5">
      <w:pPr>
        <w:pStyle w:val="BodyList"/>
      </w:pPr>
      <w:r>
        <w:t xml:space="preserve">a </w:t>
      </w:r>
      <w:r>
        <w:rPr>
          <w:highlight w:val="yellow"/>
        </w:rPr>
        <w:t>full-time (1.0 FTE)</w:t>
      </w:r>
      <w:r>
        <w:t xml:space="preserve"> </w:t>
      </w:r>
      <w:r w:rsidR="00E453E4" w:rsidRPr="00E0537C">
        <w:t xml:space="preserve">faculty appointment at The University of British Columbia, in the </w:t>
      </w:r>
      <w:r w:rsidR="00E453E4" w:rsidRPr="00E0537C">
        <w:rPr>
          <w:b/>
        </w:rPr>
        <w:t>Department/School</w:t>
      </w:r>
      <w:r w:rsidR="00E453E4" w:rsidRPr="00E0537C">
        <w:t xml:space="preserve"> of [</w:t>
      </w:r>
      <w:r w:rsidR="00E453E4" w:rsidRPr="00E0537C">
        <w:rPr>
          <w:i/>
        </w:rPr>
        <w:t>department</w:t>
      </w:r>
      <w:r w:rsidR="00E453E4" w:rsidRPr="00E0537C">
        <w:t>] [</w:t>
      </w:r>
      <w:r w:rsidR="00E453E4" w:rsidRPr="00E0537C">
        <w:rPr>
          <w:i/>
        </w:rPr>
        <w:t>or school</w:t>
      </w:r>
      <w:r w:rsidR="003E3851" w:rsidRPr="00E0537C">
        <w:t>];</w:t>
      </w:r>
    </w:p>
    <w:p w14:paraId="01C80377" w14:textId="77777777" w:rsidR="00E453E4" w:rsidRPr="00E0537C" w:rsidRDefault="00E453E4" w:rsidP="00E453E4">
      <w:pPr>
        <w:pStyle w:val="BodyList"/>
        <w:rPr>
          <w:rFonts w:cs="Times New Roman"/>
        </w:rPr>
      </w:pPr>
      <w:r w:rsidRPr="00E0537C">
        <w:rPr>
          <w:rFonts w:cs="Times New Roman"/>
        </w:rPr>
        <w:t>[</w:t>
      </w:r>
      <w:r w:rsidRPr="00E0537C">
        <w:rPr>
          <w:rFonts w:cs="Times New Roman"/>
          <w:b/>
        </w:rPr>
        <w:t>insert</w:t>
      </w:r>
      <w:r w:rsidRPr="00E0537C">
        <w:rPr>
          <w:rFonts w:cs="Times New Roman"/>
        </w:rPr>
        <w:t xml:space="preserve"> other (e.g. health car</w:t>
      </w:r>
      <w:r w:rsidR="003E3851" w:rsidRPr="00E0537C">
        <w:rPr>
          <w:rFonts w:cs="Times New Roman"/>
        </w:rPr>
        <w:t>e agency)  if applicable];</w:t>
      </w:r>
    </w:p>
    <w:p w14:paraId="71399AE8" w14:textId="77777777" w:rsidR="00E453E4" w:rsidRPr="00E0537C" w:rsidRDefault="00E453E4" w:rsidP="00E453E4">
      <w:pPr>
        <w:pStyle w:val="BodyList"/>
      </w:pPr>
      <w:r w:rsidRPr="00E0537C">
        <w:rPr>
          <w:rFonts w:cs="Times New Roman"/>
        </w:rPr>
        <w:t>[</w:t>
      </w:r>
      <w:r w:rsidRPr="00E0537C">
        <w:rPr>
          <w:rFonts w:cs="Times New Roman"/>
          <w:b/>
        </w:rPr>
        <w:t>insert</w:t>
      </w:r>
      <w:r w:rsidRPr="00E0537C">
        <w:rPr>
          <w:rFonts w:cs="Times New Roman"/>
        </w:rPr>
        <w:t xml:space="preserve"> other (e.g. health care agency)  if applicable</w:t>
      </w:r>
      <w:r w:rsidR="003E3851" w:rsidRPr="00E0537C">
        <w:t>].</w:t>
      </w:r>
    </w:p>
    <w:p w14:paraId="49F8BCB4" w14:textId="795F081D" w:rsidR="00E453E4" w:rsidRPr="00E0537C" w:rsidRDefault="00E453E4" w:rsidP="00E453E4">
      <w:pPr>
        <w:pStyle w:val="BodyText"/>
        <w:rPr>
          <w:rFonts w:asciiTheme="minorHAnsi" w:hAnsiTheme="minorHAnsi"/>
        </w:rPr>
      </w:pPr>
      <w:r w:rsidRPr="00E0537C">
        <w:rPr>
          <w:rFonts w:asciiTheme="minorHAnsi" w:hAnsiTheme="minorHAnsi"/>
        </w:rPr>
        <w:t xml:space="preserve">Your </w:t>
      </w:r>
      <w:r w:rsidRPr="00E0537C">
        <w:rPr>
          <w:rFonts w:asciiTheme="minorHAnsi" w:hAnsiTheme="minorHAnsi"/>
          <w:highlight w:val="yellow"/>
        </w:rPr>
        <w:t>faculty</w:t>
      </w:r>
      <w:r w:rsidRPr="00E0537C">
        <w:rPr>
          <w:rFonts w:asciiTheme="minorHAnsi" w:hAnsiTheme="minorHAnsi"/>
        </w:rPr>
        <w:t xml:space="preserve"> appointment is subject to approval by The University of British Columbia Board of Governors [</w:t>
      </w:r>
      <w:r w:rsidRPr="00E0537C">
        <w:rPr>
          <w:rFonts w:asciiTheme="minorHAnsi" w:hAnsiTheme="minorHAnsi"/>
          <w:b/>
        </w:rPr>
        <w:t>insert</w:t>
      </w:r>
      <w:r w:rsidRPr="00E0537C">
        <w:rPr>
          <w:rFonts w:asciiTheme="minorHAnsi" w:hAnsiTheme="minorHAnsi"/>
        </w:rPr>
        <w:t xml:space="preserve"> </w:t>
      </w:r>
      <w:r w:rsidRPr="00E0537C">
        <w:rPr>
          <w:rFonts w:asciiTheme="minorHAnsi" w:hAnsiTheme="minorHAnsi"/>
          <w:b/>
        </w:rPr>
        <w:t>if applicable</w:t>
      </w:r>
      <w:r w:rsidRPr="00E0537C">
        <w:rPr>
          <w:rFonts w:asciiTheme="minorHAnsi" w:hAnsiTheme="minorHAnsi"/>
        </w:rPr>
        <w:t xml:space="preserve">: and </w:t>
      </w:r>
      <w:r w:rsidRPr="00E0537C">
        <w:rPr>
          <w:rFonts w:asciiTheme="minorHAnsi" w:hAnsiTheme="minorHAnsi"/>
          <w:i/>
        </w:rPr>
        <w:t>(name of agency)</w:t>
      </w:r>
      <w:r w:rsidRPr="00E0537C">
        <w:rPr>
          <w:rFonts w:asciiTheme="minorHAnsi" w:hAnsiTheme="minorHAnsi"/>
        </w:rPr>
        <w:t>] [</w:t>
      </w:r>
      <w:r w:rsidRPr="00E0537C">
        <w:rPr>
          <w:rFonts w:asciiTheme="minorHAnsi" w:hAnsiTheme="minorHAnsi"/>
          <w:b/>
        </w:rPr>
        <w:t>insert for foreign academics</w:t>
      </w:r>
      <w:r w:rsidRPr="00E0537C">
        <w:rPr>
          <w:rFonts w:asciiTheme="minorHAnsi" w:hAnsiTheme="minorHAnsi"/>
        </w:rPr>
        <w:t xml:space="preserve">: and </w:t>
      </w:r>
      <w:r w:rsidR="00764F21" w:rsidRPr="00B2188A">
        <w:rPr>
          <w:rFonts w:asciiTheme="minorHAnsi" w:hAnsiTheme="minorHAnsi"/>
          <w:lang w:val="en-CA"/>
        </w:rPr>
        <w:t>Immigration, Refugees, and Citizenship Canada (IRCC)</w:t>
      </w:r>
      <w:r w:rsidRPr="00B2188A">
        <w:rPr>
          <w:rFonts w:asciiTheme="minorHAnsi" w:hAnsiTheme="minorHAnsi"/>
        </w:rPr>
        <w:t>.]</w:t>
      </w:r>
      <w:r w:rsidRPr="00E0537C">
        <w:rPr>
          <w:rFonts w:asciiTheme="minorHAnsi" w:hAnsiTheme="minorHAnsi"/>
        </w:rPr>
        <w:t xml:space="preserve">  </w:t>
      </w:r>
      <w:r w:rsidRPr="00E0537C" w:rsidDel="00B2302E">
        <w:rPr>
          <w:rFonts w:asciiTheme="minorHAnsi" w:hAnsiTheme="minorHAnsi"/>
        </w:rPr>
        <w:t>You will be an employee of the University in your teaching, scholarly activity and academic service capacities.  [</w:t>
      </w:r>
      <w:r w:rsidRPr="00E0537C" w:rsidDel="00B2302E">
        <w:rPr>
          <w:rFonts w:asciiTheme="minorHAnsi" w:hAnsiTheme="minorHAnsi"/>
          <w:b/>
        </w:rPr>
        <w:t>insert</w:t>
      </w:r>
      <w:r w:rsidRPr="00E0537C" w:rsidDel="00B2302E">
        <w:rPr>
          <w:rFonts w:asciiTheme="minorHAnsi" w:hAnsiTheme="minorHAnsi"/>
        </w:rPr>
        <w:t xml:space="preserve"> </w:t>
      </w:r>
      <w:r w:rsidRPr="00E0537C" w:rsidDel="00B2302E">
        <w:rPr>
          <w:rFonts w:asciiTheme="minorHAnsi" w:hAnsiTheme="minorHAnsi"/>
          <w:b/>
        </w:rPr>
        <w:t>if applicable</w:t>
      </w:r>
      <w:r w:rsidRPr="00E0537C" w:rsidDel="00B2302E">
        <w:rPr>
          <w:rFonts w:asciiTheme="minorHAnsi" w:hAnsiTheme="minorHAnsi"/>
        </w:rPr>
        <w:t xml:space="preserve">: For your clinical role at </w:t>
      </w:r>
      <w:r w:rsidRPr="00E0537C" w:rsidDel="00B2302E">
        <w:rPr>
          <w:rFonts w:asciiTheme="minorHAnsi" w:hAnsiTheme="minorHAnsi"/>
          <w:i/>
        </w:rPr>
        <w:t xml:space="preserve">(name of agency) </w:t>
      </w:r>
      <w:r w:rsidRPr="00E0537C" w:rsidDel="00B2302E">
        <w:rPr>
          <w:rFonts w:asciiTheme="minorHAnsi" w:hAnsiTheme="minorHAnsi"/>
        </w:rPr>
        <w:t>(“b”) and/or (“c”), you will be an employee of (</w:t>
      </w:r>
      <w:r w:rsidRPr="00E0537C" w:rsidDel="00B2302E">
        <w:rPr>
          <w:rFonts w:asciiTheme="minorHAnsi" w:hAnsiTheme="minorHAnsi"/>
          <w:i/>
        </w:rPr>
        <w:t>name of agency</w:t>
      </w:r>
      <w:r w:rsidRPr="00E0537C" w:rsidDel="00B2302E">
        <w:rPr>
          <w:rFonts w:asciiTheme="minorHAnsi" w:hAnsiTheme="minorHAnsi"/>
        </w:rPr>
        <w:t>) or you are an independent contractor and UBC will be your paymaster.]</w:t>
      </w:r>
    </w:p>
    <w:p w14:paraId="666C3110" w14:textId="77777777" w:rsidR="00E453E4" w:rsidRPr="00E0537C" w:rsidRDefault="00E453E4" w:rsidP="00E453E4">
      <w:pPr>
        <w:rPr>
          <w:rFonts w:asciiTheme="minorHAnsi" w:hAnsiTheme="minorHAnsi"/>
          <w:szCs w:val="24"/>
        </w:rPr>
      </w:pPr>
      <w:r w:rsidRPr="00E0537C">
        <w:rPr>
          <w:rFonts w:asciiTheme="minorHAnsi" w:hAnsiTheme="minorHAnsi"/>
          <w:szCs w:val="24"/>
        </w:rPr>
        <w:t>The terms and conditions are as follows:</w:t>
      </w:r>
    </w:p>
    <w:p w14:paraId="5FA30D53" w14:textId="77777777" w:rsidR="00E453E4" w:rsidRPr="00E0537C" w:rsidRDefault="00E453E4" w:rsidP="00E453E4">
      <w:pPr>
        <w:pStyle w:val="Heading1"/>
        <w:rPr>
          <w:rFonts w:asciiTheme="minorHAnsi" w:hAnsiTheme="minorHAnsi"/>
          <w:sz w:val="24"/>
          <w:szCs w:val="24"/>
        </w:rPr>
      </w:pPr>
      <w:r w:rsidRPr="00E0537C">
        <w:rPr>
          <w:rFonts w:asciiTheme="minorHAnsi" w:hAnsiTheme="minorHAnsi"/>
          <w:sz w:val="24"/>
          <w:szCs w:val="24"/>
        </w:rPr>
        <w:lastRenderedPageBreak/>
        <w:t>APPOINTMENT(S)</w:t>
      </w:r>
    </w:p>
    <w:p w14:paraId="0D43132E" w14:textId="77777777"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t>(a) Faculty Appointment:  The University of British Columbia</w:t>
      </w:r>
    </w:p>
    <w:p w14:paraId="61438002" w14:textId="77777777" w:rsidR="00E453E4" w:rsidRPr="00E0537C" w:rsidRDefault="00E453E4" w:rsidP="00E453E4">
      <w:pPr>
        <w:pStyle w:val="BodyTextNumbered"/>
        <w:rPr>
          <w:rFonts w:cs="Times New Roman"/>
        </w:rPr>
      </w:pPr>
      <w:r w:rsidRPr="00E0537C">
        <w:rPr>
          <w:rFonts w:cs="Times New Roman"/>
        </w:rPr>
        <w:t xml:space="preserve">You will be recommended for </w:t>
      </w:r>
      <w:r w:rsidR="00806525">
        <w:rPr>
          <w:rFonts w:cs="Times New Roman"/>
        </w:rPr>
        <w:t xml:space="preserve">a </w:t>
      </w:r>
      <w:r w:rsidR="00806525">
        <w:rPr>
          <w:highlight w:val="yellow"/>
        </w:rPr>
        <w:t>full-time (1.0 FTE)</w:t>
      </w:r>
      <w:r w:rsidR="00806525">
        <w:t xml:space="preserve"> </w:t>
      </w:r>
      <w:r w:rsidRPr="00E0537C">
        <w:rPr>
          <w:rFonts w:cs="Times New Roman"/>
        </w:rPr>
        <w:t>appointment at the rank of [</w:t>
      </w:r>
      <w:r w:rsidRPr="00E0537C">
        <w:rPr>
          <w:rFonts w:cs="Times New Roman"/>
          <w:b/>
        </w:rPr>
        <w:t>select rank</w:t>
      </w:r>
      <w:r w:rsidRPr="00E0537C">
        <w:rPr>
          <w:rFonts w:cs="Times New Roman"/>
        </w:rPr>
        <w:t>] (Assistant Professor/ Associate Professor/ Professor</w:t>
      </w:r>
      <w:r w:rsidR="005A5B4A" w:rsidRPr="00E0537C">
        <w:rPr>
          <w:rFonts w:cs="Times New Roman"/>
          <w:b/>
        </w:rPr>
        <w:t>/</w:t>
      </w:r>
      <w:r w:rsidR="005A5B4A" w:rsidRPr="00E0537C">
        <w:rPr>
          <w:rFonts w:cs="Times New Roman"/>
        </w:rPr>
        <w:t>Instructor I/Senior Instructor/Professor of Teaching</w:t>
      </w:r>
      <w:r w:rsidRPr="00E0537C">
        <w:rPr>
          <w:rFonts w:cs="Times New Roman"/>
        </w:rPr>
        <w:t>) with ([</w:t>
      </w:r>
      <w:r w:rsidRPr="00E0537C">
        <w:rPr>
          <w:rFonts w:cs="Times New Roman"/>
          <w:b/>
        </w:rPr>
        <w:t>select</w:t>
      </w:r>
      <w:r w:rsidR="003E3851" w:rsidRPr="00E0537C">
        <w:rPr>
          <w:rFonts w:cs="Times New Roman"/>
        </w:rPr>
        <w:t>] tenure track / grant t</w:t>
      </w:r>
      <w:r w:rsidRPr="00E0537C">
        <w:rPr>
          <w:rFonts w:cs="Times New Roman"/>
        </w:rPr>
        <w:t xml:space="preserve">enure </w:t>
      </w:r>
      <w:r w:rsidR="003E3851" w:rsidRPr="00E0537C">
        <w:rPr>
          <w:rFonts w:cs="Times New Roman"/>
        </w:rPr>
        <w:t>t</w:t>
      </w:r>
      <w:r w:rsidRPr="00E0537C">
        <w:rPr>
          <w:rFonts w:cs="Times New Roman"/>
        </w:rPr>
        <w:t xml:space="preserve">rack; </w:t>
      </w:r>
      <w:r w:rsidR="003E3851" w:rsidRPr="00E0537C">
        <w:rPr>
          <w:rFonts w:cs="Times New Roman"/>
        </w:rPr>
        <w:t>tenure/ grant t</w:t>
      </w:r>
      <w:r w:rsidRPr="00E0537C">
        <w:rPr>
          <w:rFonts w:cs="Times New Roman"/>
        </w:rPr>
        <w:t>enure). [</w:t>
      </w:r>
      <w:r w:rsidRPr="00E0537C">
        <w:rPr>
          <w:rFonts w:cs="Times New Roman"/>
          <w:b/>
        </w:rPr>
        <w:t>insert</w:t>
      </w:r>
      <w:r w:rsidRPr="00E0537C">
        <w:rPr>
          <w:rFonts w:cs="Times New Roman"/>
        </w:rPr>
        <w:t xml:space="preserve"> </w:t>
      </w:r>
      <w:r w:rsidRPr="00E0537C">
        <w:rPr>
          <w:rFonts w:cs="Times New Roman"/>
          <w:b/>
        </w:rPr>
        <w:t>for “grant” (externally funded) positions:]</w:t>
      </w:r>
      <w:r w:rsidRPr="00E0537C">
        <w:rPr>
          <w:rFonts w:cs="Times New Roman"/>
        </w:rPr>
        <w:t xml:space="preserve"> Grant tenure </w:t>
      </w:r>
      <w:r w:rsidRPr="00E0537C">
        <w:rPr>
          <w:rFonts w:cs="Times New Roman"/>
          <w:b/>
        </w:rPr>
        <w:t>(track)</w:t>
      </w:r>
      <w:r w:rsidRPr="00E0537C">
        <w:rPr>
          <w:rFonts w:cs="Times New Roman"/>
        </w:rPr>
        <w:t xml:space="preserve"> means that your appointment is funded, at least in part, from funds external to the University and can only be continued as long as these funds are available.  [</w:t>
      </w:r>
      <w:r w:rsidRPr="00E0537C">
        <w:rPr>
          <w:rFonts w:cs="Times New Roman"/>
          <w:b/>
        </w:rPr>
        <w:t>insert if applicable</w:t>
      </w:r>
      <w:r w:rsidRPr="00E0537C">
        <w:rPr>
          <w:rFonts w:cs="Times New Roman"/>
        </w:rPr>
        <w:t xml:space="preserve">: You are eligible to apply and be considered for any vacant tenure track positions that may be advertised in accordance with the University’s recruitment policies and procedures.]  As per the "Agreement on Conditions of Appointment for Faculty", the University (via your </w:t>
      </w:r>
      <w:r w:rsidRPr="00E0537C">
        <w:rPr>
          <w:rFonts w:cs="Times New Roman"/>
          <w:b/>
        </w:rPr>
        <w:t>Department/School</w:t>
      </w:r>
      <w:r w:rsidRPr="00E0537C">
        <w:rPr>
          <w:rFonts w:cs="Times New Roman"/>
        </w:rPr>
        <w:t>) will provide you with at least 12 months’ notice if funding to support your appointment cannot be confirmed prior to your final year of appointment. </w:t>
      </w:r>
      <w:r w:rsidRPr="00E0537C">
        <w:rPr>
          <w:rFonts w:cs="Times New Roman"/>
        </w:rPr>
        <w:br/>
      </w:r>
    </w:p>
    <w:p w14:paraId="7592C4AF" w14:textId="77777777" w:rsidR="00E453E4" w:rsidRPr="00E0537C" w:rsidRDefault="00E453E4" w:rsidP="00E453E4">
      <w:pPr>
        <w:pStyle w:val="BodyTextNumbered"/>
        <w:rPr>
          <w:rFonts w:cs="Times New Roman"/>
        </w:rPr>
      </w:pPr>
      <w:r w:rsidRPr="00E0537C">
        <w:rPr>
          <w:rFonts w:cs="Times New Roman"/>
        </w:rPr>
        <w:t xml:space="preserve">All appointments are contingent upon review and approval by the Appointments, Promotion and Tenure Committee for your </w:t>
      </w:r>
      <w:r w:rsidRPr="00E0537C">
        <w:rPr>
          <w:rFonts w:cs="Times New Roman"/>
          <w:b/>
        </w:rPr>
        <w:t>Department/School,</w:t>
      </w:r>
      <w:r w:rsidRPr="00E0537C">
        <w:rPr>
          <w:rFonts w:cs="Times New Roman"/>
        </w:rPr>
        <w:t xml:space="preserve"> and for the Faculty of Medicine [</w:t>
      </w:r>
      <w:r w:rsidRPr="00E0537C">
        <w:rPr>
          <w:rFonts w:cs="Times New Roman"/>
          <w:b/>
        </w:rPr>
        <w:t xml:space="preserve">insert at the rank of Associate Professor/Professor/Senior Instructor/Professor of Teaching: </w:t>
      </w:r>
      <w:r w:rsidRPr="00E0537C">
        <w:rPr>
          <w:rFonts w:cs="Times New Roman"/>
        </w:rPr>
        <w:t xml:space="preserve">and for the University].  </w:t>
      </w:r>
      <w:r w:rsidRPr="00E0537C">
        <w:rPr>
          <w:rFonts w:cs="Times New Roman"/>
        </w:rPr>
        <w:br/>
      </w:r>
    </w:p>
    <w:p w14:paraId="1A90665C" w14:textId="553EEA5D" w:rsidR="00E453E4" w:rsidRPr="00E0537C" w:rsidRDefault="00E453E4" w:rsidP="00721940">
      <w:pPr>
        <w:pStyle w:val="BodyTextNumbered"/>
        <w:rPr>
          <w:rFonts w:cs="Times New Roman"/>
        </w:rPr>
      </w:pPr>
      <w:r w:rsidRPr="00E0537C">
        <w:rPr>
          <w:rFonts w:cs="Times New Roman"/>
        </w:rPr>
        <w:t xml:space="preserve">As with all University faculty members, your performance will be reviewed annually in order to set goals and expectations for the following year.  You will be </w:t>
      </w:r>
      <w:r w:rsidR="001375A9">
        <w:rPr>
          <w:rFonts w:cs="Times New Roman"/>
        </w:rPr>
        <w:t>required</w:t>
      </w:r>
      <w:r w:rsidRPr="00E0537C">
        <w:rPr>
          <w:rFonts w:cs="Times New Roman"/>
        </w:rPr>
        <w:t xml:space="preserve"> to submit an annual activity report to your </w:t>
      </w:r>
      <w:r w:rsidRPr="00E0537C">
        <w:rPr>
          <w:rFonts w:cs="Times New Roman"/>
          <w:b/>
        </w:rPr>
        <w:t>Department Head/School Director</w:t>
      </w:r>
      <w:r w:rsidRPr="00E0537C">
        <w:rPr>
          <w:rFonts w:cs="Times New Roman"/>
        </w:rPr>
        <w:t xml:space="preserve"> by January 31</w:t>
      </w:r>
      <w:r w:rsidRPr="00E0537C">
        <w:rPr>
          <w:rFonts w:cs="Times New Roman"/>
          <w:vertAlign w:val="superscript"/>
        </w:rPr>
        <w:t>st</w:t>
      </w:r>
      <w:r w:rsidRPr="00E0537C">
        <w:rPr>
          <w:rFonts w:cs="Times New Roman"/>
        </w:rPr>
        <w:t xml:space="preserve"> of every year for the previous calendar year’s activities.</w:t>
      </w:r>
      <w:r w:rsidRPr="00E0537C">
        <w:rPr>
          <w:rFonts w:cs="Times New Roman"/>
        </w:rPr>
        <w:br/>
      </w:r>
    </w:p>
    <w:p w14:paraId="30B3A9C5" w14:textId="4798E11B" w:rsidR="00E453E4" w:rsidRPr="00E0537C" w:rsidRDefault="00E453E4" w:rsidP="00E453E4">
      <w:pPr>
        <w:pStyle w:val="BodyTextNumbered"/>
        <w:rPr>
          <w:rFonts w:cs="Times New Roman"/>
        </w:rPr>
      </w:pPr>
      <w:r w:rsidRPr="00E0537C">
        <w:rPr>
          <w:rFonts w:cs="Times New Roman"/>
        </w:rPr>
        <w:t>[</w:t>
      </w:r>
      <w:r w:rsidRPr="00E0537C">
        <w:rPr>
          <w:rFonts w:cs="Times New Roman"/>
          <w:b/>
        </w:rPr>
        <w:t>insert: if at ranks below Professor/Professor of Teaching</w:t>
      </w:r>
      <w:r w:rsidRPr="00E0537C">
        <w:rPr>
          <w:rFonts w:cs="Times New Roman"/>
        </w:rPr>
        <w:t xml:space="preserve">] You will be considered for promotion and tenure (i.e., appointment without term) as outlined in </w:t>
      </w:r>
      <w:r w:rsidRPr="00E0537C">
        <w:rPr>
          <w:rFonts w:cs="Times New Roman"/>
          <w:i/>
        </w:rPr>
        <w:t>Part 4: Conditions of Appointment for Faculty</w:t>
      </w:r>
      <w:r w:rsidRPr="00E0537C">
        <w:rPr>
          <w:rFonts w:cs="Times New Roman"/>
        </w:rPr>
        <w:t>.</w:t>
      </w:r>
      <w:r w:rsidRPr="00E0537C">
        <w:rPr>
          <w:rStyle w:val="EndnoteReference"/>
          <w:rFonts w:cs="Times New Roman"/>
        </w:rPr>
        <w:endnoteReference w:id="1"/>
      </w:r>
      <w:r w:rsidRPr="00E0537C">
        <w:rPr>
          <w:rFonts w:cs="Times New Roman"/>
        </w:rPr>
        <w:t xml:space="preserve">  The University has established reviews to assess your progress towards tenure (see the attached schedule in “Appendix A”).  You should become familiar with all </w:t>
      </w:r>
      <w:r w:rsidRPr="00E0537C">
        <w:rPr>
          <w:rFonts w:cs="Times New Roman"/>
          <w:b/>
        </w:rPr>
        <w:t>Departmental/School</w:t>
      </w:r>
      <w:r w:rsidRPr="00E0537C">
        <w:rPr>
          <w:rFonts w:cs="Times New Roman"/>
        </w:rPr>
        <w:t xml:space="preserve"> and University criteria and procedures relating to the tenure and promotion process</w:t>
      </w:r>
      <w:r w:rsidR="00B26E12">
        <w:rPr>
          <w:rStyle w:val="EndnoteReference"/>
          <w:rFonts w:cs="Times New Roman"/>
        </w:rPr>
        <w:endnoteReference w:id="2"/>
      </w:r>
      <w:r w:rsidRPr="00E0537C">
        <w:rPr>
          <w:rFonts w:cs="Times New Roman"/>
        </w:rPr>
        <w:t>.</w:t>
      </w:r>
      <w:r w:rsidRPr="00E0537C">
        <w:rPr>
          <w:rFonts w:cs="Times New Roman"/>
        </w:rPr>
        <w:br/>
      </w:r>
    </w:p>
    <w:p w14:paraId="7784B5F1" w14:textId="77777777" w:rsidR="00E453E4" w:rsidRPr="00E0537C" w:rsidRDefault="00E453E4" w:rsidP="00E453E4">
      <w:pPr>
        <w:pStyle w:val="BodyTextNumbered"/>
        <w:rPr>
          <w:rFonts w:cs="Times New Roman"/>
        </w:rPr>
      </w:pPr>
      <w:r w:rsidRPr="00E0537C">
        <w:rPr>
          <w:rFonts w:cs="Times New Roman"/>
        </w:rPr>
        <w:t>This appointment will begin (</w:t>
      </w:r>
      <w:r w:rsidRPr="00E0537C">
        <w:rPr>
          <w:rFonts w:cs="Times New Roman"/>
          <w:b/>
        </w:rPr>
        <w:t xml:space="preserve">insert </w:t>
      </w:r>
      <w:r w:rsidRPr="00E0537C">
        <w:rPr>
          <w:rFonts w:cs="Times New Roman"/>
          <w:i/>
        </w:rPr>
        <w:t>date</w:t>
      </w:r>
      <w:r w:rsidRPr="00E0537C">
        <w:rPr>
          <w:rFonts w:cs="Times New Roman"/>
        </w:rPr>
        <w:t>) or upon a date to be mutually agreed.</w:t>
      </w:r>
      <w:r w:rsidRPr="00E0537C">
        <w:rPr>
          <w:rFonts w:cs="Times New Roman"/>
        </w:rPr>
        <w:br/>
      </w:r>
    </w:p>
    <w:p w14:paraId="3944D46A" w14:textId="17F583C0" w:rsidR="00E453E4" w:rsidRPr="00E0537C" w:rsidRDefault="00E453E4" w:rsidP="00E453E4">
      <w:pPr>
        <w:pStyle w:val="BodyTextNumbered"/>
        <w:rPr>
          <w:rFonts w:cs="Times New Roman"/>
        </w:rPr>
      </w:pPr>
      <w:r w:rsidRPr="00E0537C">
        <w:rPr>
          <w:rFonts w:cs="Times New Roman"/>
        </w:rPr>
        <w:t xml:space="preserve">Your initial appointment is for a period of </w:t>
      </w:r>
      <w:r w:rsidR="00B26E12">
        <w:rPr>
          <w:rFonts w:cs="Times New Roman"/>
        </w:rPr>
        <w:t>xxxx</w:t>
      </w:r>
      <w:r w:rsidR="00646264">
        <w:rPr>
          <w:rFonts w:cs="Times New Roman"/>
        </w:rPr>
        <w:t xml:space="preserve"> </w:t>
      </w:r>
      <w:r w:rsidRPr="00E0537C">
        <w:rPr>
          <w:rFonts w:cs="Times New Roman"/>
        </w:rPr>
        <w:t>(</w:t>
      </w:r>
      <w:r w:rsidR="00B26E12">
        <w:rPr>
          <w:rFonts w:cs="Times New Roman"/>
        </w:rPr>
        <w:t>X</w:t>
      </w:r>
      <w:r w:rsidRPr="00E0537C">
        <w:rPr>
          <w:rFonts w:cs="Times New Roman"/>
        </w:rPr>
        <w:t>) years (</w:t>
      </w:r>
      <w:r w:rsidRPr="00E0537C">
        <w:rPr>
          <w:rFonts w:cs="Times New Roman"/>
          <w:b/>
        </w:rPr>
        <w:t xml:space="preserve">insert additional months+ or change to </w:t>
      </w:r>
      <w:r w:rsidR="00B26E12">
        <w:rPr>
          <w:rFonts w:cs="Times New Roman"/>
          <w:b/>
        </w:rPr>
        <w:t>xxx</w:t>
      </w:r>
      <w:r w:rsidR="003130FF" w:rsidRPr="00E0537C">
        <w:rPr>
          <w:rFonts w:cs="Times New Roman"/>
          <w:b/>
        </w:rPr>
        <w:t xml:space="preserve"> </w:t>
      </w:r>
      <w:r w:rsidRPr="00E0537C">
        <w:rPr>
          <w:rFonts w:cs="Times New Roman"/>
          <w:b/>
        </w:rPr>
        <w:t>(</w:t>
      </w:r>
      <w:r w:rsidR="00646264">
        <w:rPr>
          <w:rFonts w:cs="Times New Roman"/>
          <w:b/>
        </w:rPr>
        <w:t>X</w:t>
      </w:r>
      <w:r w:rsidRPr="00E0537C">
        <w:rPr>
          <w:rFonts w:cs="Times New Roman"/>
          <w:b/>
        </w:rPr>
        <w:t>) years and xx months</w:t>
      </w:r>
      <w:r w:rsidRPr="00E0537C">
        <w:rPr>
          <w:rFonts w:cs="Times New Roman"/>
        </w:rPr>
        <w:t>), extending to June 30 (</w:t>
      </w:r>
      <w:r w:rsidRPr="00E0537C">
        <w:rPr>
          <w:rFonts w:cs="Times New Roman"/>
          <w:b/>
        </w:rPr>
        <w:t xml:space="preserve">insert </w:t>
      </w:r>
      <w:r w:rsidRPr="00E0537C">
        <w:rPr>
          <w:rFonts w:cs="Times New Roman"/>
          <w:i/>
        </w:rPr>
        <w:t>year</w:t>
      </w:r>
      <w:r w:rsidRPr="00E0537C">
        <w:rPr>
          <w:rFonts w:cs="Times New Roman"/>
        </w:rPr>
        <w:t xml:space="preserve">).  </w:t>
      </w:r>
      <w:r w:rsidRPr="00E0537C">
        <w:rPr>
          <w:rFonts w:cs="Times New Roman"/>
        </w:rPr>
        <w:br/>
      </w:r>
    </w:p>
    <w:p w14:paraId="2095B5B6" w14:textId="0F3F7785" w:rsidR="00E453E4" w:rsidRPr="00E0537C" w:rsidRDefault="00E453E4" w:rsidP="00944837">
      <w:pPr>
        <w:pStyle w:val="BodyTextNumbered"/>
      </w:pPr>
      <w:r w:rsidRPr="00E0537C">
        <w:t xml:space="preserve"> </w:t>
      </w:r>
      <w:r w:rsidRPr="00E0537C">
        <w:rPr>
          <w:b/>
        </w:rPr>
        <w:t xml:space="preserve">If Tenure Track Assistant Professor:  </w:t>
      </w:r>
      <w:r w:rsidRPr="00E0537C">
        <w:t>As your appointment is [</w:t>
      </w:r>
      <w:r w:rsidRPr="00E0537C">
        <w:rPr>
          <w:b/>
        </w:rPr>
        <w:t>insert if applicable:</w:t>
      </w:r>
      <w:r w:rsidRPr="00E0537C">
        <w:t xml:space="preserve"> </w:t>
      </w:r>
      <w:r w:rsidRPr="00E0537C">
        <w:rPr>
          <w:b/>
        </w:rPr>
        <w:t>grant</w:t>
      </w:r>
      <w:r w:rsidRPr="00E0537C">
        <w:t>]/tenure track, your initial appointment will end on June 30, [</w:t>
      </w:r>
      <w:r w:rsidR="00944837" w:rsidRPr="004A1BDC">
        <w:rPr>
          <w:b/>
          <w:highlight w:val="yellow"/>
        </w:rPr>
        <w:t>4</w:t>
      </w:r>
      <w:r w:rsidRPr="004A1BDC">
        <w:rPr>
          <w:b/>
          <w:highlight w:val="yellow"/>
        </w:rPr>
        <w:t xml:space="preserve"> years from the July 1 of the year of hire</w:t>
      </w:r>
      <w:r w:rsidRPr="00E0537C">
        <w:t xml:space="preserve">].  You will be reviewed for reappointment in your </w:t>
      </w:r>
      <w:r w:rsidR="00944837" w:rsidRPr="00646264">
        <w:rPr>
          <w:highlight w:val="yellow"/>
        </w:rPr>
        <w:t xml:space="preserve">fourth </w:t>
      </w:r>
      <w:r w:rsidRPr="00646264">
        <w:rPr>
          <w:highlight w:val="yellow"/>
        </w:rPr>
        <w:t xml:space="preserve">year </w:t>
      </w:r>
      <w:r w:rsidRPr="004A1BDC">
        <w:rPr>
          <w:highlight w:val="yellow"/>
        </w:rPr>
        <w:t xml:space="preserve">for a </w:t>
      </w:r>
      <w:r w:rsidR="00944837" w:rsidRPr="004A1BDC">
        <w:rPr>
          <w:highlight w:val="yellow"/>
        </w:rPr>
        <w:t xml:space="preserve">second </w:t>
      </w:r>
      <w:r w:rsidR="00B26E12" w:rsidRPr="004A1BDC">
        <w:rPr>
          <w:highlight w:val="yellow"/>
        </w:rPr>
        <w:t xml:space="preserve">four (4) </w:t>
      </w:r>
      <w:r w:rsidR="00944837" w:rsidRPr="004A1BDC">
        <w:rPr>
          <w:highlight w:val="yellow"/>
        </w:rPr>
        <w:t>year</w:t>
      </w:r>
      <w:r w:rsidRPr="004A1BDC">
        <w:rPr>
          <w:highlight w:val="yellow"/>
        </w:rPr>
        <w:t xml:space="preserve"> term</w:t>
      </w:r>
      <w:r w:rsidRPr="00E0537C">
        <w:t xml:space="preserve">.  Your mandatory tenure review would occur no later than (insert date) (i.e., year seven of your appointment). </w:t>
      </w:r>
      <w:r w:rsidR="00944837">
        <w:t xml:space="preserve"> </w:t>
      </w:r>
      <w:r w:rsidR="00944837" w:rsidRPr="00646264">
        <w:rPr>
          <w:rFonts w:cs="Times New Roman"/>
          <w:highlight w:val="yellow"/>
        </w:rPr>
        <w:t>The schedule attached to this letter outlines these dates for you.  Please note that the University can bring you forward for promotion in any year, with your agreement.  If the promotion review is successful, grant tenure/tenure is awarded automatically.</w:t>
      </w:r>
      <w:r w:rsidRPr="00E0537C">
        <w:br/>
      </w:r>
    </w:p>
    <w:p w14:paraId="2A68BA5F" w14:textId="7888227B" w:rsidR="00E453E4" w:rsidRPr="00E0537C" w:rsidRDefault="00E453E4" w:rsidP="00E11198">
      <w:pPr>
        <w:pStyle w:val="BodyTextNumbered"/>
      </w:pPr>
      <w:r w:rsidRPr="00E0537C">
        <w:rPr>
          <w:b/>
        </w:rPr>
        <w:t>If Tenure Track Associate Professor:</w:t>
      </w:r>
      <w:r w:rsidRPr="00E0537C">
        <w:t xml:space="preserve">  As your appointment is (</w:t>
      </w:r>
      <w:r w:rsidRPr="00E0537C">
        <w:rPr>
          <w:b/>
        </w:rPr>
        <w:t>grant) tenure</w:t>
      </w:r>
      <w:r w:rsidRPr="00E0537C">
        <w:t xml:space="preserve"> track, your initial appointment will </w:t>
      </w:r>
      <w:r w:rsidR="00E11198" w:rsidRPr="004A1BDC">
        <w:t xml:space="preserve">end on June 30, </w:t>
      </w:r>
      <w:r w:rsidR="00E11198" w:rsidRPr="004A1BDC">
        <w:rPr>
          <w:highlight w:val="yellow"/>
        </w:rPr>
        <w:t>[</w:t>
      </w:r>
      <w:r w:rsidR="00E11198" w:rsidRPr="004A1BDC">
        <w:rPr>
          <w:b/>
          <w:highlight w:val="yellow"/>
        </w:rPr>
        <w:t>3 years from the July 1 of the year of hire</w:t>
      </w:r>
      <w:r w:rsidR="00E11198">
        <w:t xml:space="preserve">].  </w:t>
      </w:r>
      <w:r w:rsidR="00E11198" w:rsidRPr="00E11198">
        <w:t xml:space="preserve"> </w:t>
      </w:r>
      <w:r w:rsidR="00E11198" w:rsidRPr="00E11198">
        <w:rPr>
          <w:rFonts w:cs="Times New Roman"/>
        </w:rPr>
        <w:t xml:space="preserve">It is expected that you will be reviewed for tenure in your third year.  However, if you are </w:t>
      </w:r>
      <w:r w:rsidR="00E11198" w:rsidRPr="00E11198">
        <w:rPr>
          <w:rFonts w:cs="Times New Roman"/>
        </w:rPr>
        <w:lastRenderedPageBreak/>
        <w:t xml:space="preserve">not reviewed for tenure then, you will be reviewed for reappointment in your third year for another 3-year term.  Your mandatory tenure review would occur no later than </w:t>
      </w:r>
      <w:r w:rsidR="00B26E12">
        <w:rPr>
          <w:rFonts w:cs="Times New Roman"/>
        </w:rPr>
        <w:t xml:space="preserve">June 30 </w:t>
      </w:r>
      <w:r w:rsidR="00E11198" w:rsidRPr="00E11198">
        <w:rPr>
          <w:rFonts w:cs="Times New Roman"/>
        </w:rPr>
        <w:t>(</w:t>
      </w:r>
      <w:r w:rsidR="00E11198" w:rsidRPr="004A1BDC">
        <w:rPr>
          <w:rFonts w:cs="Times New Roman"/>
          <w:b/>
        </w:rPr>
        <w:t>insert</w:t>
      </w:r>
      <w:r w:rsidR="00E11198" w:rsidRPr="00E11198">
        <w:rPr>
          <w:rFonts w:cs="Times New Roman"/>
        </w:rPr>
        <w:t xml:space="preserve"> date) (i.e., year five of your appointment).  The schedule attached to this letter outlines these dates for you. </w:t>
      </w:r>
      <w:r w:rsidR="00E11198" w:rsidRPr="004A1BDC">
        <w:rPr>
          <w:rFonts w:cs="Times New Roman"/>
          <w:highlight w:val="yellow"/>
        </w:rPr>
        <w:t>Please note that the University can bring you forward for promotion in any year, with your agreement.  If the promotion review is successful, (grant) tenure is awarded automatically.</w:t>
      </w:r>
      <w:r w:rsidRPr="00E0537C">
        <w:t xml:space="preserve"> </w:t>
      </w:r>
      <w:r w:rsidRPr="00E0537C">
        <w:br/>
      </w:r>
    </w:p>
    <w:p w14:paraId="6859F4A6" w14:textId="06B78052" w:rsidR="00C621A8" w:rsidRPr="00C621A8" w:rsidRDefault="00E453E4" w:rsidP="00C621A8">
      <w:pPr>
        <w:pStyle w:val="BodyTextNumbered"/>
        <w:spacing w:before="0" w:beforeAutospacing="0" w:after="0" w:afterAutospacing="0"/>
      </w:pPr>
      <w:r w:rsidRPr="00E0537C">
        <w:rPr>
          <w:b/>
        </w:rPr>
        <w:t>If Tenure Track Instructor I:</w:t>
      </w:r>
      <w:r w:rsidRPr="00E0537C">
        <w:t xml:space="preserve">  As your appointment is (</w:t>
      </w:r>
      <w:r w:rsidRPr="00E0537C">
        <w:rPr>
          <w:b/>
        </w:rPr>
        <w:t>grant) tenure</w:t>
      </w:r>
      <w:r w:rsidRPr="00E0537C">
        <w:t xml:space="preserve"> track, your initial appointment will </w:t>
      </w:r>
      <w:r w:rsidR="008D0FD9" w:rsidRPr="004A1BDC">
        <w:t xml:space="preserve">end on June 30, </w:t>
      </w:r>
      <w:r w:rsidR="008D0FD9" w:rsidRPr="004A1BDC">
        <w:rPr>
          <w:highlight w:val="yellow"/>
        </w:rPr>
        <w:t>[</w:t>
      </w:r>
      <w:r w:rsidR="008D0FD9" w:rsidRPr="004A1BDC">
        <w:rPr>
          <w:b/>
          <w:highlight w:val="yellow"/>
        </w:rPr>
        <w:t>3 years from the July 1 of the year of hire</w:t>
      </w:r>
      <w:r w:rsidR="008D0FD9">
        <w:t xml:space="preserve">].  </w:t>
      </w:r>
      <w:r w:rsidR="008D0FD9" w:rsidRPr="008D0FD9">
        <w:t xml:space="preserve"> </w:t>
      </w:r>
      <w:r w:rsidR="00F70B03">
        <w:rPr>
          <w:rFonts w:cs="Times New Roman"/>
        </w:rPr>
        <w:t>Y</w:t>
      </w:r>
      <w:r w:rsidR="008D0FD9" w:rsidRPr="008D0FD9">
        <w:rPr>
          <w:rFonts w:cs="Times New Roman"/>
        </w:rPr>
        <w:t xml:space="preserve">ou will be reviewed for reappointment in your third year for another 3-year term.  Your mandatory tenure review would occur no later than </w:t>
      </w:r>
      <w:r w:rsidR="008D0FD9">
        <w:rPr>
          <w:rFonts w:cs="Times New Roman"/>
        </w:rPr>
        <w:t>(insert date)</w:t>
      </w:r>
      <w:r w:rsidR="008D0FD9" w:rsidRPr="008D0FD9">
        <w:rPr>
          <w:rFonts w:cs="Times New Roman"/>
        </w:rPr>
        <w:t xml:space="preserve"> (i.e., year five of your appointment).  The schedule attached to this letter outlines these dates for you. </w:t>
      </w:r>
      <w:r w:rsidR="00E11198">
        <w:rPr>
          <w:rFonts w:cs="Times New Roman"/>
        </w:rPr>
        <w:t xml:space="preserve"> </w:t>
      </w:r>
      <w:r w:rsidR="008D0FD9" w:rsidRPr="004A1BDC">
        <w:rPr>
          <w:rFonts w:cs="Times New Roman"/>
          <w:highlight w:val="yellow"/>
        </w:rPr>
        <w:t xml:space="preserve">Please note that the University can bring you forward for promotion in any year, with your agreement.  If the promotion review is successful, </w:t>
      </w:r>
      <w:r w:rsidR="00E11198" w:rsidRPr="004A1BDC">
        <w:rPr>
          <w:rFonts w:cs="Times New Roman"/>
          <w:highlight w:val="yellow"/>
        </w:rPr>
        <w:t>(</w:t>
      </w:r>
      <w:r w:rsidR="008D0FD9" w:rsidRPr="004A1BDC">
        <w:rPr>
          <w:rFonts w:cs="Times New Roman"/>
          <w:highlight w:val="yellow"/>
        </w:rPr>
        <w:t>grant</w:t>
      </w:r>
      <w:r w:rsidR="00E11198" w:rsidRPr="004A1BDC">
        <w:rPr>
          <w:rFonts w:cs="Times New Roman"/>
          <w:highlight w:val="yellow"/>
        </w:rPr>
        <w:t xml:space="preserve">) </w:t>
      </w:r>
      <w:r w:rsidR="008D0FD9" w:rsidRPr="004A1BDC">
        <w:rPr>
          <w:rFonts w:cs="Times New Roman"/>
          <w:highlight w:val="yellow"/>
        </w:rPr>
        <w:t>tenure is awarded automatically</w:t>
      </w:r>
      <w:r w:rsidR="008D0FD9" w:rsidRPr="008D0FD9">
        <w:rPr>
          <w:rFonts w:cs="Times New Roman"/>
        </w:rPr>
        <w:t>.</w:t>
      </w:r>
    </w:p>
    <w:p w14:paraId="77D96412" w14:textId="77777777" w:rsidR="00C621A8" w:rsidRPr="00C621A8" w:rsidRDefault="00C621A8" w:rsidP="00C621A8">
      <w:pPr>
        <w:pStyle w:val="BodyTextNumbered"/>
        <w:numPr>
          <w:ilvl w:val="0"/>
          <w:numId w:val="0"/>
        </w:numPr>
        <w:spacing w:before="0" w:beforeAutospacing="0" w:after="0" w:afterAutospacing="0"/>
        <w:ind w:left="810"/>
      </w:pPr>
    </w:p>
    <w:p w14:paraId="507BAFB8" w14:textId="58182362" w:rsidR="00A200AD" w:rsidRPr="0037223D" w:rsidRDefault="00C621A8" w:rsidP="00E4170E">
      <w:pPr>
        <w:pStyle w:val="BodyTextNumbered"/>
        <w:spacing w:before="0" w:beforeAutospacing="0" w:after="0" w:afterAutospacing="0"/>
        <w:rPr>
          <w:b/>
          <w:highlight w:val="yellow"/>
        </w:rPr>
      </w:pPr>
      <w:r w:rsidRPr="0037223D">
        <w:rPr>
          <w:b/>
          <w:highlight w:val="yellow"/>
        </w:rPr>
        <w:t xml:space="preserve">If Senior Instructor or Associate Professor with Tenure:  </w:t>
      </w:r>
      <w:r w:rsidRPr="0037223D">
        <w:rPr>
          <w:highlight w:val="yellow"/>
        </w:rPr>
        <w:t xml:space="preserve">Your appointment is a tenured appointment.  </w:t>
      </w:r>
      <w:r w:rsidR="001A1DAB" w:rsidRPr="0037223D">
        <w:rPr>
          <w:highlight w:val="yellow"/>
        </w:rPr>
        <w:t xml:space="preserve">The University has established reviews to assess your progress towards promotion. </w:t>
      </w:r>
      <w:r w:rsidR="00E4170E" w:rsidRPr="0037223D">
        <w:rPr>
          <w:highlight w:val="yellow"/>
        </w:rPr>
        <w:t>Please note that the University can bring you forward for promotion in any year, with your agreement</w:t>
      </w:r>
      <w:r w:rsidR="0077386B" w:rsidRPr="0037223D">
        <w:rPr>
          <w:highlight w:val="yellow"/>
        </w:rPr>
        <w:t>.</w:t>
      </w:r>
    </w:p>
    <w:p w14:paraId="3A9D41D9" w14:textId="266FBEA3" w:rsidR="00783AED" w:rsidRPr="00E4170E" w:rsidRDefault="00783AED" w:rsidP="006F3FD9">
      <w:pPr>
        <w:pStyle w:val="BodyTextNumbered"/>
        <w:numPr>
          <w:ilvl w:val="0"/>
          <w:numId w:val="0"/>
        </w:numPr>
        <w:spacing w:before="0" w:beforeAutospacing="0" w:after="0" w:afterAutospacing="0"/>
        <w:rPr>
          <w:b/>
        </w:rPr>
      </w:pPr>
    </w:p>
    <w:p w14:paraId="5866088B" w14:textId="77777777" w:rsidR="00E453E4" w:rsidRPr="00E0537C" w:rsidRDefault="00E453E4" w:rsidP="0037223D">
      <w:pPr>
        <w:pStyle w:val="BodyTextNumbered"/>
        <w:spacing w:before="0" w:beforeAutospacing="0" w:after="0" w:afterAutospacing="0"/>
        <w:rPr>
          <w:rFonts w:cs="Times New Roman"/>
        </w:rPr>
      </w:pPr>
      <w:r w:rsidRPr="00E0537C">
        <w:rPr>
          <w:rFonts w:cs="Times New Roman"/>
        </w:rPr>
        <w:t xml:space="preserve">You will be a member of the </w:t>
      </w:r>
      <w:r w:rsidRPr="00E0537C">
        <w:rPr>
          <w:rFonts w:cs="Times New Roman"/>
          <w:b/>
        </w:rPr>
        <w:t>Department/School</w:t>
      </w:r>
      <w:r w:rsidRPr="00E0537C">
        <w:rPr>
          <w:rFonts w:cs="Times New Roman"/>
        </w:rPr>
        <w:t xml:space="preserve"> of ____. This means that your salary, promotion, tenure, assignments to duties, space allocations, research direction, other technical support, and secretarial support, etc., will be the responsibility of your </w:t>
      </w:r>
      <w:r w:rsidRPr="00E0537C">
        <w:rPr>
          <w:rFonts w:cs="Times New Roman"/>
          <w:b/>
        </w:rPr>
        <w:t xml:space="preserve">Head/Director.  </w:t>
      </w:r>
      <w:r w:rsidRPr="00E0537C">
        <w:rPr>
          <w:rFonts w:cs="Times New Roman"/>
          <w:b/>
        </w:rPr>
        <w:br/>
      </w:r>
    </w:p>
    <w:p w14:paraId="5D62AFF6" w14:textId="77777777" w:rsidR="00E453E4" w:rsidRPr="00E0537C" w:rsidRDefault="00E453E4" w:rsidP="00E453E4">
      <w:pPr>
        <w:pStyle w:val="BodyTextNumbered"/>
        <w:rPr>
          <w:rFonts w:cs="Times New Roman"/>
        </w:rPr>
      </w:pPr>
      <w:r w:rsidRPr="00E0537C">
        <w:rPr>
          <w:rFonts w:cs="Times New Roman"/>
          <w:b/>
        </w:rPr>
        <w:t>Academic Deliverables</w:t>
      </w:r>
      <w:r w:rsidRPr="00E0537C">
        <w:rPr>
          <w:rFonts w:cs="Times New Roman"/>
          <w:b/>
        </w:rPr>
        <w:br/>
      </w:r>
      <w:r w:rsidRPr="00E0537C">
        <w:rPr>
          <w:rFonts w:cs="Times New Roman"/>
          <w:b/>
        </w:rPr>
        <w:br/>
        <w:t xml:space="preserve">If Assistant Professor/Associate Professor/Professor:  </w:t>
      </w:r>
      <w:r w:rsidRPr="00E0537C">
        <w:rPr>
          <w:rFonts w:cs="Times New Roman"/>
        </w:rPr>
        <w:t xml:space="preserve">All University faculty members are expected to contribute to the University community according to established responsibilities in teaching, scholarly activity and academic service, depending on the appointed rank.  You will be expected to maintain an active research and scholarly program, to participate fully and with distinction in undergraduate, graduate and postgraduate education, as needed, and to carry out your share of advising duties and committee assignments. All duties and responsibilities shall be carried out under the direction of your </w:t>
      </w:r>
      <w:r w:rsidRPr="00E0537C">
        <w:rPr>
          <w:rFonts w:cs="Times New Roman"/>
          <w:b/>
        </w:rPr>
        <w:t>Department Head/School Director</w:t>
      </w:r>
      <w:r w:rsidRPr="00E0537C">
        <w:rPr>
          <w:rFonts w:cs="Times New Roman"/>
        </w:rPr>
        <w:t xml:space="preserve"> and are subject to evaluation by your </w:t>
      </w:r>
      <w:r w:rsidRPr="00E0537C">
        <w:rPr>
          <w:rFonts w:cs="Times New Roman"/>
          <w:b/>
        </w:rPr>
        <w:t>Department Head/School Director</w:t>
      </w:r>
      <w:r w:rsidRPr="00E0537C">
        <w:rPr>
          <w:rFonts w:cs="Times New Roman"/>
        </w:rPr>
        <w:t>. Your academic deliverables in this position will be:</w:t>
      </w:r>
    </w:p>
    <w:p w14:paraId="2E0546B0" w14:textId="1018E2C9" w:rsidR="00E453E4" w:rsidRPr="00E0537C" w:rsidRDefault="00E453E4" w:rsidP="00EF0415">
      <w:pPr>
        <w:pStyle w:val="BodyTextNumbered"/>
        <w:numPr>
          <w:ilvl w:val="1"/>
          <w:numId w:val="2"/>
        </w:numPr>
        <w:rPr>
          <w:rFonts w:cs="Times New Roman"/>
        </w:rPr>
      </w:pPr>
      <w:r w:rsidRPr="00E0537C">
        <w:rPr>
          <w:rFonts w:cs="Times New Roman"/>
        </w:rPr>
        <w:t xml:space="preserve">Teaching: Teaching responsibilities for the </w:t>
      </w:r>
      <w:r w:rsidRPr="00E0537C">
        <w:rPr>
          <w:rFonts w:cs="Times New Roman"/>
          <w:b/>
        </w:rPr>
        <w:t>Department/School</w:t>
      </w:r>
      <w:r w:rsidRPr="00E0537C">
        <w:rPr>
          <w:rFonts w:cs="Times New Roman"/>
        </w:rPr>
        <w:t xml:space="preserve"> may change over time, and will be assigned by your </w:t>
      </w:r>
      <w:r w:rsidRPr="00E0537C">
        <w:rPr>
          <w:rFonts w:cs="Times New Roman"/>
          <w:b/>
        </w:rPr>
        <w:t>Department Head/School Director</w:t>
      </w:r>
      <w:r w:rsidRPr="00E0537C">
        <w:rPr>
          <w:rFonts w:cs="Times New Roman"/>
        </w:rPr>
        <w:t xml:space="preserve"> as the needs of the Department or Faculty dictate. </w:t>
      </w:r>
      <w:r w:rsidR="00EF0415" w:rsidRPr="004A1BDC">
        <w:rPr>
          <w:rFonts w:cs="Times New Roman"/>
          <w:highlight w:val="yellow"/>
        </w:rPr>
        <w:t>Teaching includes</w:t>
      </w:r>
      <w:r w:rsidR="004A1BDC" w:rsidRPr="004A1BDC">
        <w:rPr>
          <w:rFonts w:cs="Times New Roman"/>
          <w:highlight w:val="yellow"/>
        </w:rPr>
        <w:t>,</w:t>
      </w:r>
      <w:r w:rsidR="00EF0415" w:rsidRPr="004A1BDC">
        <w:rPr>
          <w:rFonts w:cs="Times New Roman"/>
          <w:highlight w:val="yellow"/>
        </w:rPr>
        <w:t xml:space="preserve"> but is not limited to</w:t>
      </w:r>
      <w:r w:rsidR="004A1BDC" w:rsidRPr="004A1BDC">
        <w:rPr>
          <w:rFonts w:cs="Times New Roman"/>
          <w:highlight w:val="yellow"/>
        </w:rPr>
        <w:t>,</w:t>
      </w:r>
      <w:r w:rsidR="00EF0415" w:rsidRPr="004A1BDC">
        <w:rPr>
          <w:rFonts w:cs="Times New Roman"/>
          <w:highlight w:val="yellow"/>
        </w:rPr>
        <w:t xml:space="preserve"> a range of activities including scheduled courses and undergraduate</w:t>
      </w:r>
      <w:r w:rsidR="004A1BDC" w:rsidRPr="004A1BDC">
        <w:rPr>
          <w:rFonts w:cs="Times New Roman"/>
          <w:highlight w:val="yellow"/>
        </w:rPr>
        <w:t>,</w:t>
      </w:r>
      <w:r w:rsidR="00EF0415" w:rsidRPr="004A1BDC">
        <w:rPr>
          <w:rFonts w:cs="Times New Roman"/>
          <w:highlight w:val="yellow"/>
        </w:rPr>
        <w:t xml:space="preserve"> graduate</w:t>
      </w:r>
      <w:r w:rsidR="004A1BDC" w:rsidRPr="004A1BDC">
        <w:rPr>
          <w:rFonts w:cs="Times New Roman"/>
          <w:highlight w:val="yellow"/>
        </w:rPr>
        <w:t>, and postgraduate</w:t>
      </w:r>
      <w:r w:rsidR="00EF0415" w:rsidRPr="004A1BDC">
        <w:rPr>
          <w:rFonts w:cs="Times New Roman"/>
          <w:highlight w:val="yellow"/>
        </w:rPr>
        <w:t xml:space="preserve"> supervision.</w:t>
      </w:r>
      <w:r w:rsidR="00EF0415">
        <w:rPr>
          <w:rFonts w:cs="Times New Roman"/>
        </w:rPr>
        <w:t xml:space="preserve">  </w:t>
      </w:r>
      <w:r w:rsidRPr="00E0537C">
        <w:rPr>
          <w:rFonts w:cs="Times New Roman"/>
        </w:rPr>
        <w:t>As discussed, next year you will be responsible for [</w:t>
      </w:r>
      <w:r w:rsidRPr="00E0537C">
        <w:rPr>
          <w:rFonts w:cs="Times New Roman"/>
          <w:b/>
        </w:rPr>
        <w:t>insert specific assignment as appropriate to this position</w:t>
      </w:r>
      <w:r w:rsidRPr="004A1BDC">
        <w:rPr>
          <w:rFonts w:cs="Times New Roman"/>
          <w:highlight w:val="yellow"/>
        </w:rPr>
        <w:t>].</w:t>
      </w:r>
      <w:r w:rsidR="00EF0415" w:rsidRPr="004A1BDC">
        <w:rPr>
          <w:rFonts w:cs="Times New Roman"/>
          <w:highlight w:val="yellow"/>
        </w:rPr>
        <w:t xml:space="preserve">  For the next two years of your appointment you will teach </w:t>
      </w:r>
      <w:r w:rsidR="00EF0415" w:rsidRPr="004A1BDC">
        <w:rPr>
          <w:rFonts w:cs="Times New Roman"/>
          <w:b/>
          <w:highlight w:val="yellow"/>
        </w:rPr>
        <w:t>[insert appropriate and or agreed upon number of courses]</w:t>
      </w:r>
      <w:r w:rsidR="00EF0415" w:rsidRPr="004A1BDC">
        <w:rPr>
          <w:rFonts w:cs="Times New Roman"/>
          <w:highlight w:val="yellow"/>
        </w:rPr>
        <w:t>.  Thereafter, your teaching load will be based on the needs of the department and the normal teaching load for Assistant Professors.</w:t>
      </w:r>
    </w:p>
    <w:p w14:paraId="1B758B02" w14:textId="77777777" w:rsidR="00EF0415" w:rsidRDefault="00EF0415" w:rsidP="004A1BDC">
      <w:pPr>
        <w:pStyle w:val="BodyTextNumbered"/>
        <w:numPr>
          <w:ilvl w:val="0"/>
          <w:numId w:val="0"/>
        </w:numPr>
        <w:ind w:left="1080"/>
        <w:rPr>
          <w:rFonts w:cs="Times New Roman"/>
        </w:rPr>
      </w:pPr>
      <w:r w:rsidRPr="004A1BDC">
        <w:rPr>
          <w:rFonts w:cs="Times New Roman"/>
          <w:b/>
          <w:highlight w:val="yellow"/>
        </w:rPr>
        <w:t>[if the Head is offering a teaching reduction, include this sentence:</w:t>
      </w:r>
      <w:r w:rsidRPr="004A1BDC">
        <w:rPr>
          <w:rFonts w:cs="Times New Roman"/>
          <w:highlight w:val="yellow"/>
        </w:rPr>
        <w:t xml:space="preserve">  This teaching reduction is for the first two years of your appointment and is intended to assist you </w:t>
      </w:r>
      <w:r w:rsidRPr="004A1BDC">
        <w:rPr>
          <w:rFonts w:cs="Times New Roman"/>
          <w:highlight w:val="yellow"/>
        </w:rPr>
        <w:lastRenderedPageBreak/>
        <w:t xml:space="preserve">in establishing your research program at UBC and you are expected to apply for a </w:t>
      </w:r>
      <w:r w:rsidRPr="004A1BDC">
        <w:rPr>
          <w:rFonts w:cs="Times New Roman"/>
          <w:b/>
          <w:highlight w:val="yellow"/>
        </w:rPr>
        <w:t>[insert applicable grant]</w:t>
      </w:r>
      <w:r w:rsidRPr="004A1BDC">
        <w:rPr>
          <w:rFonts w:cs="Times New Roman"/>
          <w:highlight w:val="yellow"/>
        </w:rPr>
        <w:t xml:space="preserve"> within the first two years of your appointment.</w:t>
      </w:r>
    </w:p>
    <w:p w14:paraId="076280A1" w14:textId="77777777" w:rsidR="00E453E4" w:rsidRPr="00E0537C" w:rsidRDefault="00E453E4" w:rsidP="00722575">
      <w:pPr>
        <w:pStyle w:val="BodyTextNumbered"/>
        <w:numPr>
          <w:ilvl w:val="1"/>
          <w:numId w:val="2"/>
        </w:numPr>
        <w:rPr>
          <w:rFonts w:cs="Times New Roman"/>
        </w:rPr>
      </w:pPr>
      <w:r w:rsidRPr="00E0537C">
        <w:rPr>
          <w:rFonts w:cs="Times New Roman"/>
        </w:rPr>
        <w:t>Scholarly Activity: [</w:t>
      </w:r>
      <w:r w:rsidRPr="00E0537C">
        <w:rPr>
          <w:rFonts w:cs="Times New Roman"/>
          <w:b/>
        </w:rPr>
        <w:t>provide specific description</w:t>
      </w:r>
      <w:r w:rsidRPr="00E0537C">
        <w:rPr>
          <w:rFonts w:cs="Times New Roman"/>
        </w:rPr>
        <w:t xml:space="preserve">] </w:t>
      </w:r>
      <w:r w:rsidR="00722575" w:rsidRPr="004A1BDC">
        <w:rPr>
          <w:rFonts w:cs="Times New Roman"/>
          <w:highlight w:val="yellow"/>
        </w:rPr>
        <w:t>Your research responsibilities include the development of an independent line of scholarly activity and publications in important journals of your field, disseminated and adopted by others, or influence the nature of practice in your field.</w:t>
      </w:r>
      <w:r w:rsidR="00722575">
        <w:rPr>
          <w:rFonts w:cs="Times New Roman"/>
        </w:rPr>
        <w:t xml:space="preserve">  </w:t>
      </w:r>
      <w:r w:rsidRPr="00E0537C">
        <w:rPr>
          <w:rFonts w:cs="Times New Roman"/>
        </w:rPr>
        <w:t>Responsibility for scholarly activity varies according to rank and must be consistent with Department/School norms.</w:t>
      </w:r>
    </w:p>
    <w:p w14:paraId="68ED5D1A" w14:textId="77777777" w:rsidR="00E453E4" w:rsidRPr="00E0537C" w:rsidRDefault="00E453E4" w:rsidP="00722575">
      <w:pPr>
        <w:pStyle w:val="BodyTextNumbered"/>
        <w:numPr>
          <w:ilvl w:val="1"/>
          <w:numId w:val="2"/>
        </w:numPr>
        <w:rPr>
          <w:rFonts w:cs="Times New Roman"/>
        </w:rPr>
      </w:pPr>
      <w:r w:rsidRPr="00E0537C">
        <w:rPr>
          <w:rFonts w:cs="Times New Roman"/>
        </w:rPr>
        <w:t xml:space="preserve">Academic Service: </w:t>
      </w:r>
      <w:r w:rsidR="00722575" w:rsidRPr="004A1BDC">
        <w:rPr>
          <w:rFonts w:cs="Times New Roman"/>
          <w:highlight w:val="yellow"/>
        </w:rPr>
        <w:t>Participation in service activities at all levels within the University and in scholarly/professional communities is important and we encourage you to be fully engaged in service.</w:t>
      </w:r>
      <w:r w:rsidR="00722575" w:rsidRPr="00722575">
        <w:rPr>
          <w:rFonts w:cs="Times New Roman"/>
        </w:rPr>
        <w:t xml:space="preserve"> </w:t>
      </w:r>
      <w:r w:rsidR="00722575">
        <w:rPr>
          <w:rFonts w:cs="Times New Roman"/>
        </w:rPr>
        <w:t xml:space="preserve"> </w:t>
      </w:r>
      <w:r w:rsidRPr="00E0537C">
        <w:rPr>
          <w:rFonts w:cs="Times New Roman"/>
        </w:rPr>
        <w:t>[</w:t>
      </w:r>
      <w:r w:rsidRPr="00E0537C">
        <w:rPr>
          <w:rFonts w:cs="Times New Roman"/>
          <w:b/>
        </w:rPr>
        <w:t>sitting on University committees, for example.  Provide specific description</w:t>
      </w:r>
      <w:r w:rsidRPr="00E0537C">
        <w:rPr>
          <w:rFonts w:cs="Times New Roman"/>
        </w:rPr>
        <w:t xml:space="preserve">]. You are also encouraged to attend Full Faculty Meetings.  </w:t>
      </w:r>
      <w:r w:rsidRPr="00E0537C">
        <w:rPr>
          <w:rFonts w:cs="Times New Roman"/>
          <w:b/>
        </w:rPr>
        <w:t>[Amend to reflect expectations for the rank:]</w:t>
      </w:r>
      <w:r w:rsidRPr="00E0537C">
        <w:rPr>
          <w:rFonts w:cs="Times New Roman"/>
        </w:rPr>
        <w:t xml:space="preserve"> Initially though your involvement with such activities will be of a lesser degree with the understanding of a more gradual involvement over time.  Increased levels of academic service are expected of more senior faculty, with Professors showing the greatest involvement.</w:t>
      </w:r>
    </w:p>
    <w:p w14:paraId="7519AC9F" w14:textId="77777777" w:rsidR="00E453E4" w:rsidRPr="00E0537C" w:rsidRDefault="00E453E4" w:rsidP="00E453E4">
      <w:pPr>
        <w:pStyle w:val="BodyTextNumbered"/>
        <w:rPr>
          <w:rFonts w:cs="Times New Roman"/>
        </w:rPr>
      </w:pPr>
      <w:r w:rsidRPr="00E0537C">
        <w:rPr>
          <w:rFonts w:cs="Times New Roman"/>
          <w:b/>
        </w:rPr>
        <w:t xml:space="preserve">If Instructor I/Senior Instructor/Professor of Teaching:  </w:t>
      </w:r>
      <w:r w:rsidRPr="00E0537C">
        <w:rPr>
          <w:rFonts w:cs="Times New Roman"/>
        </w:rPr>
        <w:t xml:space="preserve">All University faculty members are expected to contribute to the University community according to established responsibilities in teaching and academic service. You will be expected to participate fully and with distinction in undergraduate education, curriculum development and innovation, other teaching and learning activities, to demonstrate educational leadership, and to carry out your share of advising duties and committee assignments. All duties and responsibilities shall be carried out under the direction of your </w:t>
      </w:r>
      <w:r w:rsidRPr="00E0537C">
        <w:rPr>
          <w:rFonts w:cs="Times New Roman"/>
          <w:b/>
        </w:rPr>
        <w:t>Department Head/School Director</w:t>
      </w:r>
      <w:r w:rsidRPr="00E0537C">
        <w:rPr>
          <w:rFonts w:cs="Times New Roman"/>
        </w:rPr>
        <w:t xml:space="preserve"> and are subject to evaluation by your </w:t>
      </w:r>
      <w:r w:rsidRPr="00E0537C">
        <w:rPr>
          <w:rFonts w:cs="Times New Roman"/>
          <w:b/>
        </w:rPr>
        <w:t>Department Head/School Director</w:t>
      </w:r>
      <w:r w:rsidRPr="00E0537C">
        <w:rPr>
          <w:rFonts w:cs="Times New Roman"/>
        </w:rPr>
        <w:t>. Your initial responsibilities and accountabilities in this position will be:</w:t>
      </w:r>
    </w:p>
    <w:p w14:paraId="75004B77" w14:textId="77777777" w:rsidR="00E453E4" w:rsidRPr="00E0537C" w:rsidRDefault="00E453E4" w:rsidP="00E453E4">
      <w:pPr>
        <w:pStyle w:val="BodyTextNumbered"/>
        <w:numPr>
          <w:ilvl w:val="1"/>
          <w:numId w:val="5"/>
        </w:numPr>
        <w:rPr>
          <w:rFonts w:cs="Times New Roman"/>
        </w:rPr>
      </w:pPr>
      <w:r w:rsidRPr="00E0537C">
        <w:rPr>
          <w:rFonts w:cs="Times New Roman"/>
        </w:rPr>
        <w:t xml:space="preserve">Teaching: Teaching responsibilities for the </w:t>
      </w:r>
      <w:r w:rsidRPr="00E0537C">
        <w:rPr>
          <w:rFonts w:cs="Times New Roman"/>
          <w:b/>
        </w:rPr>
        <w:t>Department/School</w:t>
      </w:r>
      <w:r w:rsidRPr="00E0537C">
        <w:rPr>
          <w:rFonts w:cs="Times New Roman"/>
        </w:rPr>
        <w:t xml:space="preserve"> may change over time, and will be assigned by your </w:t>
      </w:r>
      <w:r w:rsidRPr="00E0537C">
        <w:rPr>
          <w:rFonts w:cs="Times New Roman"/>
          <w:b/>
        </w:rPr>
        <w:t>Department Head/School Director</w:t>
      </w:r>
      <w:r w:rsidRPr="00E0537C">
        <w:rPr>
          <w:rFonts w:cs="Times New Roman"/>
        </w:rPr>
        <w:t xml:space="preserve"> as the needs of the Department or Faculty dictate. As discussed, next year you will be responsible for [</w:t>
      </w:r>
      <w:r w:rsidRPr="00E0537C">
        <w:rPr>
          <w:rFonts w:cs="Times New Roman"/>
          <w:b/>
        </w:rPr>
        <w:t>insert specific assignment as appropriate to this position</w:t>
      </w:r>
      <w:r w:rsidRPr="00E0537C">
        <w:rPr>
          <w:rFonts w:cs="Times New Roman"/>
        </w:rPr>
        <w:t>].</w:t>
      </w:r>
    </w:p>
    <w:p w14:paraId="275C103D" w14:textId="77777777" w:rsidR="00E453E4" w:rsidRPr="00772A29" w:rsidRDefault="00E453E4" w:rsidP="00E453E4">
      <w:pPr>
        <w:pStyle w:val="BodyTextNumbered"/>
        <w:numPr>
          <w:ilvl w:val="1"/>
          <w:numId w:val="5"/>
        </w:numPr>
        <w:rPr>
          <w:rFonts w:cs="Times New Roman"/>
        </w:rPr>
      </w:pPr>
      <w:r w:rsidRPr="00772A29">
        <w:rPr>
          <w:rFonts w:cs="Times New Roman"/>
        </w:rPr>
        <w:t>Educational Leadership:</w:t>
      </w:r>
      <w:r w:rsidRPr="00772A29">
        <w:rPr>
          <w:rFonts w:cs="Times New Roman"/>
          <w:b/>
        </w:rPr>
        <w:t xml:space="preserve"> </w:t>
      </w:r>
      <w:r w:rsidRPr="00772A29">
        <w:rPr>
          <w:rFonts w:cs="Times New Roman"/>
        </w:rPr>
        <w:t>It is expected that you will take on multiple educational leadership duties and/or projects, including but not limited to contributions to curriculum renewal; programs, initiatives or research to advance pedagogical innovation; excellence in teaching; scholarly teaching with impact at UBC and beyond; scholarship of teaching contributions and applications, including publications of innovative pedagogical techniques.  [</w:t>
      </w:r>
      <w:r w:rsidRPr="00772A29">
        <w:rPr>
          <w:rFonts w:cs="Times New Roman"/>
          <w:b/>
        </w:rPr>
        <w:t>Add in particular duties here if applicable, such as a particular program or particular curriculum renewal responsibilities</w:t>
      </w:r>
      <w:r w:rsidRPr="00772A29">
        <w:rPr>
          <w:rFonts w:cs="Times New Roman"/>
        </w:rPr>
        <w:t>].</w:t>
      </w:r>
    </w:p>
    <w:p w14:paraId="11E7BF51" w14:textId="77777777" w:rsidR="00E453E4" w:rsidRPr="00E0537C" w:rsidRDefault="00E453E4" w:rsidP="003B230D">
      <w:pPr>
        <w:pStyle w:val="BodyTextNumbered"/>
        <w:numPr>
          <w:ilvl w:val="1"/>
          <w:numId w:val="2"/>
        </w:numPr>
        <w:rPr>
          <w:rFonts w:cs="Times New Roman"/>
        </w:rPr>
      </w:pPr>
      <w:r w:rsidRPr="00E0537C">
        <w:rPr>
          <w:rFonts w:cs="Times New Roman"/>
        </w:rPr>
        <w:t xml:space="preserve">Academic Service: </w:t>
      </w:r>
      <w:r w:rsidR="003B230D" w:rsidRPr="003B230D">
        <w:rPr>
          <w:rFonts w:cs="Times New Roman"/>
        </w:rPr>
        <w:t xml:space="preserve">Participation in service activities at all levels within the University and in scholarly/professional communities is important and we encourage you to be fully engaged in service. </w:t>
      </w:r>
      <w:r w:rsidR="003B230D">
        <w:rPr>
          <w:rFonts w:cs="Times New Roman"/>
        </w:rPr>
        <w:t xml:space="preserve"> </w:t>
      </w:r>
      <w:r w:rsidRPr="00E0537C">
        <w:rPr>
          <w:rFonts w:cs="Times New Roman"/>
        </w:rPr>
        <w:t>[</w:t>
      </w:r>
      <w:r w:rsidRPr="00E0537C">
        <w:rPr>
          <w:rFonts w:cs="Times New Roman"/>
          <w:b/>
        </w:rPr>
        <w:t>sitting on University committees, for example.  Provide specific description</w:t>
      </w:r>
      <w:r w:rsidRPr="00E0537C">
        <w:rPr>
          <w:rFonts w:cs="Times New Roman"/>
        </w:rPr>
        <w:t xml:space="preserve">]. You will also be expected to attend Full Faculty Meetings. </w:t>
      </w:r>
      <w:r w:rsidRPr="00E0537C">
        <w:rPr>
          <w:rFonts w:cs="Times New Roman"/>
          <w:b/>
        </w:rPr>
        <w:t xml:space="preserve">[Amend to reflect expectations for the rank:] </w:t>
      </w:r>
      <w:r w:rsidRPr="00E0537C">
        <w:rPr>
          <w:rFonts w:cs="Times New Roman"/>
        </w:rPr>
        <w:t>Initially though your involvement with such activities will be of a lesser degree with the understanding of a more gradual involvement over time.  Increased levels of academic service are expected of more senior faculty, with Professors showing the greatest involvement.</w:t>
      </w:r>
    </w:p>
    <w:p w14:paraId="02A34106" w14:textId="77777777" w:rsidR="00E453E4" w:rsidRPr="00E0537C" w:rsidRDefault="00E453E4" w:rsidP="00E453E4">
      <w:pPr>
        <w:pStyle w:val="BodyTextNumbered"/>
        <w:rPr>
          <w:rFonts w:cs="Times New Roman"/>
        </w:rPr>
      </w:pPr>
      <w:r w:rsidRPr="00E0537C">
        <w:rPr>
          <w:rFonts w:cs="Times New Roman"/>
        </w:rPr>
        <w:lastRenderedPageBreak/>
        <w:t xml:space="preserve">You will be expected to meet the academic deliverables and guidelines for Full Time Faculty that are set forth in Appendix “B” to this Letter of Offer.  </w:t>
      </w:r>
      <w:r w:rsidRPr="00E0537C">
        <w:rPr>
          <w:rFonts w:cs="Times New Roman"/>
        </w:rPr>
        <w:br/>
      </w:r>
    </w:p>
    <w:p w14:paraId="4C02384E" w14:textId="77777777" w:rsidR="00E453E4" w:rsidRPr="00E0537C" w:rsidRDefault="00E453E4" w:rsidP="00E453E4">
      <w:pPr>
        <w:pStyle w:val="BodyTextNumbered"/>
        <w:rPr>
          <w:rFonts w:cs="Times New Roman"/>
        </w:rPr>
      </w:pPr>
      <w:r w:rsidRPr="00E0537C">
        <w:rPr>
          <w:rFonts w:cs="Times New Roman"/>
        </w:rPr>
        <w:t>In accordance with University Policy 51,</w:t>
      </w:r>
      <w:r w:rsidRPr="00E0537C">
        <w:rPr>
          <w:rStyle w:val="EndnoteReference"/>
          <w:rFonts w:cs="Times New Roman"/>
        </w:rPr>
        <w:endnoteReference w:id="3"/>
      </w:r>
      <w:r w:rsidRPr="00E0537C">
        <w:rPr>
          <w:rFonts w:cs="Times New Roman"/>
        </w:rPr>
        <w:t xml:space="preserve"> you are responsible for maintaining a current record of your academic and administrative activities in the form of a CV</w:t>
      </w:r>
      <w:r w:rsidRPr="00E0537C">
        <w:rPr>
          <w:rStyle w:val="EndnoteReference"/>
          <w:rFonts w:cs="Times New Roman"/>
        </w:rPr>
        <w:endnoteReference w:id="4"/>
      </w:r>
      <w:r w:rsidRPr="00E0537C">
        <w:rPr>
          <w:rFonts w:cs="Times New Roman"/>
        </w:rPr>
        <w:t xml:space="preserve"> prepared in the University format. A Teaching Dossier</w:t>
      </w:r>
      <w:r w:rsidRPr="00E0537C">
        <w:rPr>
          <w:rStyle w:val="EndnoteReference"/>
          <w:rFonts w:cs="Times New Roman"/>
        </w:rPr>
        <w:endnoteReference w:id="5"/>
      </w:r>
      <w:r w:rsidRPr="00E0537C">
        <w:rPr>
          <w:rFonts w:cs="Times New Roman"/>
        </w:rPr>
        <w:t xml:space="preserve"> should also be prepared and kept up-to-date.  These career records may include other documents, which the University considers relevant to your academic career.  You agree to make such documents available to the </w:t>
      </w:r>
      <w:r w:rsidRPr="00E0537C">
        <w:rPr>
          <w:rFonts w:cs="Times New Roman"/>
          <w:b/>
        </w:rPr>
        <w:t xml:space="preserve">Department Head/School Director </w:t>
      </w:r>
      <w:r w:rsidRPr="00E0537C">
        <w:rPr>
          <w:rFonts w:cs="Times New Roman"/>
        </w:rPr>
        <w:t>(</w:t>
      </w:r>
      <w:r w:rsidRPr="00E0537C">
        <w:rPr>
          <w:rFonts w:cs="Times New Roman"/>
          <w:b/>
        </w:rPr>
        <w:t>insert if applicable:</w:t>
      </w:r>
      <w:r w:rsidRPr="00E0537C">
        <w:rPr>
          <w:rFonts w:cs="Times New Roman"/>
        </w:rPr>
        <w:t xml:space="preserve"> </w:t>
      </w:r>
      <w:r w:rsidRPr="00E0537C">
        <w:rPr>
          <w:rFonts w:cs="Times New Roman"/>
          <w:b/>
        </w:rPr>
        <w:t xml:space="preserve">and Division) </w:t>
      </w:r>
      <w:r w:rsidRPr="00E0537C">
        <w:rPr>
          <w:rFonts w:cs="Times New Roman"/>
        </w:rPr>
        <w:t>and to other duly authorized representatives of the University upon request.</w:t>
      </w:r>
      <w:r w:rsidRPr="00E0537C">
        <w:rPr>
          <w:rFonts w:cs="Times New Roman"/>
        </w:rPr>
        <w:br/>
      </w:r>
    </w:p>
    <w:p w14:paraId="0C36D9DD" w14:textId="77777777" w:rsidR="00E453E4" w:rsidRPr="00E0537C" w:rsidRDefault="00E453E4" w:rsidP="00E453E4">
      <w:pPr>
        <w:pStyle w:val="BodyTextNumbered"/>
        <w:rPr>
          <w:rFonts w:cs="Times New Roman"/>
        </w:rPr>
      </w:pPr>
      <w:r w:rsidRPr="00E0537C">
        <w:rPr>
          <w:rFonts w:cs="Times New Roman"/>
        </w:rPr>
        <w:t>In accordance with University Policy 97</w:t>
      </w:r>
      <w:r w:rsidRPr="00E0537C">
        <w:rPr>
          <w:rStyle w:val="EndnoteReference"/>
          <w:rFonts w:cs="Times New Roman"/>
        </w:rPr>
        <w:endnoteReference w:id="6"/>
      </w:r>
      <w:r w:rsidRPr="00E0537C">
        <w:rPr>
          <w:rFonts w:cs="Times New Roman"/>
        </w:rPr>
        <w:t xml:space="preserve"> you must maintain up-to-date Conflict of Interest and Conflict of Commitment declarations</w:t>
      </w:r>
      <w:r w:rsidRPr="00E0537C">
        <w:rPr>
          <w:rStyle w:val="EndnoteReference"/>
          <w:rFonts w:cs="Times New Roman"/>
        </w:rPr>
        <w:endnoteReference w:id="7"/>
      </w:r>
      <w:r w:rsidRPr="00E0537C">
        <w:rPr>
          <w:rFonts w:cs="Times New Roman"/>
        </w:rPr>
        <w:t>.</w:t>
      </w:r>
      <w:r w:rsidRPr="00E0537C">
        <w:rPr>
          <w:rFonts w:cs="Times New Roman"/>
        </w:rPr>
        <w:br/>
      </w:r>
    </w:p>
    <w:p w14:paraId="2F50AF61" w14:textId="77777777" w:rsidR="00E453E4" w:rsidRPr="00E0537C" w:rsidRDefault="00E453E4" w:rsidP="00E453E4">
      <w:pPr>
        <w:pStyle w:val="BodyTextNumbered"/>
        <w:rPr>
          <w:rFonts w:cs="Times New Roman"/>
        </w:rPr>
      </w:pPr>
      <w:r w:rsidRPr="00E0537C">
        <w:rPr>
          <w:rFonts w:cs="Times New Roman"/>
        </w:rPr>
        <w:t>You will be expected to acknowledge your University of British Columbia appointment in all public announcements, publications and presentations.</w:t>
      </w:r>
    </w:p>
    <w:p w14:paraId="4564E9A4" w14:textId="77777777" w:rsidR="00E453E4" w:rsidRPr="00E0537C" w:rsidRDefault="00E453E4" w:rsidP="00E453E4">
      <w:pPr>
        <w:pStyle w:val="Heading2Custom"/>
        <w:rPr>
          <w:rFonts w:asciiTheme="minorHAnsi" w:hAnsiTheme="minorHAnsi"/>
          <w:szCs w:val="24"/>
        </w:rPr>
      </w:pPr>
      <w:r w:rsidRPr="00E0537C">
        <w:rPr>
          <w:rFonts w:asciiTheme="minorHAnsi" w:hAnsiTheme="minorHAnsi"/>
          <w:noProof/>
          <w:szCs w:val="24"/>
          <w:lang w:val="en-US"/>
        </w:rPr>
        <w:t xml:space="preserve"> </w:t>
      </w:r>
      <w:r w:rsidRPr="00E0537C">
        <w:rPr>
          <w:rFonts w:asciiTheme="minorHAnsi" w:hAnsiTheme="minorHAnsi"/>
          <w:b/>
          <w:szCs w:val="24"/>
        </w:rPr>
        <w:t>[Insert second appointment type if applicable]: (b) [</w:t>
      </w:r>
      <w:r w:rsidRPr="00E0537C">
        <w:rPr>
          <w:rFonts w:asciiTheme="minorHAnsi" w:hAnsiTheme="minorHAnsi"/>
          <w:b/>
          <w:i/>
          <w:szCs w:val="24"/>
        </w:rPr>
        <w:t>other appointment type: name of agency</w:t>
      </w:r>
      <w:r w:rsidRPr="00E0537C">
        <w:rPr>
          <w:rFonts w:asciiTheme="minorHAnsi" w:hAnsiTheme="minorHAnsi"/>
          <w:b/>
          <w:szCs w:val="24"/>
        </w:rPr>
        <w:t>]</w:t>
      </w:r>
    </w:p>
    <w:p w14:paraId="4B640468" w14:textId="77777777" w:rsidR="00E453E4" w:rsidRPr="00E0537C" w:rsidRDefault="00E453E4" w:rsidP="00E453E4">
      <w:pPr>
        <w:pStyle w:val="BodyTextNumbered"/>
        <w:rPr>
          <w:rFonts w:cs="Times New Roman"/>
        </w:rPr>
      </w:pPr>
      <w:r w:rsidRPr="00E0537C">
        <w:rPr>
          <w:rFonts w:cs="Times New Roman"/>
        </w:rPr>
        <w:t xml:space="preserve"> (</w:t>
      </w:r>
      <w:r w:rsidRPr="00E0537C">
        <w:rPr>
          <w:rFonts w:cs="Times New Roman"/>
          <w:i/>
        </w:rPr>
        <w:t>Describe appointment details, e.g., term; duties/ responsibilities; reporting relationship; applicable policies &amp; procedures.  Please list each topic as a new line item.</w:t>
      </w:r>
      <w:r w:rsidRPr="00E0537C">
        <w:rPr>
          <w:rFonts w:cs="Times New Roman"/>
        </w:rPr>
        <w:t>)</w:t>
      </w:r>
    </w:p>
    <w:p w14:paraId="5709DCBA" w14:textId="77777777"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t>[Insert third appointment type if applicable]: (c) [</w:t>
      </w:r>
      <w:r w:rsidRPr="00E0537C">
        <w:rPr>
          <w:rFonts w:asciiTheme="minorHAnsi" w:hAnsiTheme="minorHAnsi"/>
          <w:b/>
          <w:i/>
          <w:szCs w:val="24"/>
        </w:rPr>
        <w:t>other appointment type: name of agency</w:t>
      </w:r>
      <w:r w:rsidRPr="00E0537C">
        <w:rPr>
          <w:rFonts w:asciiTheme="minorHAnsi" w:hAnsiTheme="minorHAnsi"/>
          <w:b/>
          <w:szCs w:val="24"/>
        </w:rPr>
        <w:t>]</w:t>
      </w:r>
    </w:p>
    <w:p w14:paraId="3065A855" w14:textId="77777777" w:rsidR="00E453E4" w:rsidRPr="00E0537C" w:rsidRDefault="00E453E4" w:rsidP="00E453E4">
      <w:pPr>
        <w:pStyle w:val="BodyTextNumbered"/>
        <w:rPr>
          <w:rFonts w:cs="Times New Roman"/>
        </w:rPr>
      </w:pPr>
      <w:r w:rsidRPr="00E0537C">
        <w:rPr>
          <w:rFonts w:cs="Times New Roman"/>
        </w:rPr>
        <w:t xml:space="preserve"> (</w:t>
      </w:r>
      <w:r w:rsidRPr="00E0537C">
        <w:rPr>
          <w:rFonts w:cs="Times New Roman"/>
          <w:i/>
        </w:rPr>
        <w:t>Describe appointment details, e.g., term; duties/ responsibilities; reporting relationship; applicable policies &amp; procedures.  Please list each topic as a new line item</w:t>
      </w:r>
      <w:r w:rsidRPr="00E0537C">
        <w:rPr>
          <w:rFonts w:cs="Times New Roman"/>
        </w:rPr>
        <w:t>.)</w:t>
      </w:r>
    </w:p>
    <w:p w14:paraId="46F799C6" w14:textId="77777777" w:rsidR="00E453E4" w:rsidRPr="00E0537C" w:rsidRDefault="00E453E4" w:rsidP="00E453E4">
      <w:pPr>
        <w:pStyle w:val="Heading1"/>
        <w:rPr>
          <w:rFonts w:asciiTheme="minorHAnsi" w:hAnsiTheme="minorHAnsi"/>
          <w:sz w:val="24"/>
          <w:szCs w:val="24"/>
        </w:rPr>
      </w:pPr>
      <w:r w:rsidRPr="00E0537C">
        <w:rPr>
          <w:rFonts w:asciiTheme="minorHAnsi" w:hAnsiTheme="minorHAnsi"/>
          <w:sz w:val="24"/>
          <w:szCs w:val="24"/>
        </w:rPr>
        <w:t>COMMITMENTS</w:t>
      </w:r>
    </w:p>
    <w:p w14:paraId="23D3130E" w14:textId="77777777"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t xml:space="preserve">(a) Academic salary for Faculty Appointment: </w:t>
      </w:r>
      <w:r w:rsidR="00CA514E" w:rsidRPr="004A1BDC">
        <w:rPr>
          <w:rFonts w:asciiTheme="minorHAnsi" w:hAnsiTheme="minorHAnsi"/>
          <w:b/>
          <w:szCs w:val="24"/>
        </w:rPr>
        <w:t>Department of XXXXX</w:t>
      </w:r>
    </w:p>
    <w:p w14:paraId="738EB68E" w14:textId="5048DA97" w:rsidR="00E453E4" w:rsidRPr="00E0537C" w:rsidRDefault="00E453E4" w:rsidP="00E453E4">
      <w:pPr>
        <w:pStyle w:val="BodyTextNumbered"/>
        <w:rPr>
          <w:rFonts w:cs="Times New Roman"/>
        </w:rPr>
      </w:pPr>
      <w:r w:rsidRPr="00E0537C">
        <w:rPr>
          <w:rFonts w:cs="Times New Roman"/>
        </w:rPr>
        <w:t>Your initial remuneration will be [</w:t>
      </w:r>
      <w:r w:rsidRPr="00E0537C">
        <w:rPr>
          <w:rFonts w:cs="Times New Roman"/>
          <w:b/>
        </w:rPr>
        <w:t xml:space="preserve">insert </w:t>
      </w:r>
      <w:r w:rsidRPr="00E0537C">
        <w:rPr>
          <w:rFonts w:cs="Times New Roman"/>
        </w:rPr>
        <w:t xml:space="preserve">$] per annum plus benefits.  As with salaries for all University faculty members, your salary in subsequent years will be determined in accordance with the University Faculty Association's </w:t>
      </w:r>
      <w:r w:rsidRPr="00E0537C">
        <w:rPr>
          <w:rFonts w:cs="Times New Roman"/>
          <w:i/>
        </w:rPr>
        <w:t>Collective Agreement</w:t>
      </w:r>
      <w:r w:rsidRPr="00E0537C">
        <w:rPr>
          <w:rStyle w:val="EndnoteReference"/>
          <w:rFonts w:cs="Times New Roman"/>
        </w:rPr>
        <w:endnoteReference w:id="8"/>
      </w:r>
      <w:r w:rsidRPr="00E0537C">
        <w:rPr>
          <w:rFonts w:cs="Times New Roman"/>
        </w:rPr>
        <w:t xml:space="preserve"> regarding faculty salary.  </w:t>
      </w:r>
      <w:r w:rsidR="00721940" w:rsidRPr="0037223D">
        <w:rPr>
          <w:rFonts w:cs="Times New Roman"/>
          <w:highlight w:val="yellow"/>
        </w:rPr>
        <w:t>Based on your performance</w:t>
      </w:r>
      <w:r w:rsidR="007A089B" w:rsidRPr="0037223D">
        <w:rPr>
          <w:rFonts w:cs="Times New Roman"/>
          <w:highlight w:val="yellow"/>
        </w:rPr>
        <w:t xml:space="preserve"> of your profe</w:t>
      </w:r>
      <w:r w:rsidR="00643D91" w:rsidRPr="0037223D">
        <w:rPr>
          <w:rFonts w:cs="Times New Roman"/>
          <w:highlight w:val="yellow"/>
        </w:rPr>
        <w:t xml:space="preserve">ssorial </w:t>
      </w:r>
      <w:r w:rsidR="007A089B" w:rsidRPr="0037223D">
        <w:rPr>
          <w:rFonts w:cs="Times New Roman"/>
          <w:highlight w:val="yellow"/>
        </w:rPr>
        <w:t>responsibilities</w:t>
      </w:r>
      <w:r w:rsidR="00721940" w:rsidRPr="0037223D">
        <w:rPr>
          <w:rFonts w:cs="Times New Roman"/>
          <w:highlight w:val="yellow"/>
        </w:rPr>
        <w:t>, you will be eligible for</w:t>
      </w:r>
      <w:r w:rsidR="00721940">
        <w:rPr>
          <w:rFonts w:cs="Times New Roman"/>
        </w:rPr>
        <w:t xml:space="preserve"> s</w:t>
      </w:r>
      <w:r w:rsidR="00655E4E">
        <w:rPr>
          <w:rFonts w:cs="Times New Roman"/>
        </w:rPr>
        <w:t>alary increases</w:t>
      </w:r>
      <w:r w:rsidR="00721940" w:rsidRPr="00E0537C">
        <w:rPr>
          <w:rFonts w:cs="Times New Roman"/>
        </w:rPr>
        <w:t xml:space="preserve"> </w:t>
      </w:r>
      <w:r w:rsidRPr="00E0537C">
        <w:rPr>
          <w:rFonts w:cs="Times New Roman"/>
        </w:rPr>
        <w:t>includ</w:t>
      </w:r>
      <w:r w:rsidR="00721940">
        <w:rPr>
          <w:rFonts w:cs="Times New Roman"/>
        </w:rPr>
        <w:t>ing</w:t>
      </w:r>
      <w:r w:rsidRPr="00E0537C">
        <w:rPr>
          <w:rFonts w:cs="Times New Roman"/>
        </w:rPr>
        <w:t xml:space="preserve"> (1) Career Progress, (2) Merit and (3) Performance Salary Adjustments.</w:t>
      </w:r>
      <w:r w:rsidR="00721940">
        <w:rPr>
          <w:rFonts w:cs="Times New Roman"/>
        </w:rPr>
        <w:t xml:space="preserve">  </w:t>
      </w:r>
      <w:r w:rsidR="00721940" w:rsidRPr="0037223D">
        <w:rPr>
          <w:rFonts w:cs="Times New Roman"/>
          <w:highlight w:val="yellow"/>
        </w:rPr>
        <w:t>As detailed under Part 2:  Salaries and Economic Benefits section 2.04 e), all members eligible for consideration for merit shall submit to the Head/ Director, a summary of their relevant scholarly, teaching and service activities.</w:t>
      </w:r>
      <w:r w:rsidRPr="00E0537C">
        <w:rPr>
          <w:rFonts w:cs="Times New Roman"/>
        </w:rPr>
        <w:t xml:space="preserve">  </w:t>
      </w:r>
      <w:r w:rsidRPr="00E0537C">
        <w:rPr>
          <w:rFonts w:cs="Times New Roman"/>
        </w:rPr>
        <w:br/>
      </w:r>
    </w:p>
    <w:p w14:paraId="4AE47730" w14:textId="1B1F2B74" w:rsidR="007A089B" w:rsidRDefault="00E453E4" w:rsidP="0037223D">
      <w:pPr>
        <w:pStyle w:val="BodyTextNumbered"/>
        <w:spacing w:after="240" w:afterAutospacing="0"/>
        <w:ind w:left="806"/>
        <w:rPr>
          <w:rFonts w:cs="Times New Roman"/>
        </w:rPr>
      </w:pPr>
      <w:r w:rsidRPr="00E0537C">
        <w:rPr>
          <w:rFonts w:cs="Times New Roman"/>
        </w:rPr>
        <w:t>You will be eligible for all standard benefits for full time University faculty members. For information on how to enroll in your benefit plan and other orientation information, see the attached “Appendix C”.</w:t>
      </w:r>
    </w:p>
    <w:p w14:paraId="6EE164B6" w14:textId="77777777" w:rsidR="00E453E4" w:rsidRPr="00E0537C" w:rsidRDefault="00E453E4" w:rsidP="00E453E4">
      <w:pPr>
        <w:pStyle w:val="BodyTextNumbered"/>
        <w:rPr>
          <w:rFonts w:cs="Times New Roman"/>
        </w:rPr>
      </w:pPr>
      <w:r w:rsidRPr="00E0537C">
        <w:rPr>
          <w:rFonts w:cs="Times New Roman"/>
        </w:rPr>
        <w:t>It is the practice of the University that years in an equivalent rank at another institution be counted in determining where a new faculty member should begin on the University's Career Progress Increment Scale</w:t>
      </w:r>
      <w:r w:rsidRPr="00E0537C">
        <w:rPr>
          <w:rStyle w:val="EndnoteReference"/>
          <w:rFonts w:cs="Times New Roman"/>
        </w:rPr>
        <w:endnoteReference w:id="9"/>
      </w:r>
      <w:r w:rsidRPr="00E0537C">
        <w:rPr>
          <w:rFonts w:cs="Times New Roman"/>
        </w:rPr>
        <w:t>.  From your Curriculum Vitae, we have determined that you have accumulated (</w:t>
      </w:r>
      <w:r w:rsidRPr="00E0537C">
        <w:rPr>
          <w:rFonts w:cs="Times New Roman"/>
          <w:b/>
        </w:rPr>
        <w:t xml:space="preserve">insert </w:t>
      </w:r>
      <w:r w:rsidRPr="00E0537C">
        <w:rPr>
          <w:rFonts w:cs="Times New Roman"/>
        </w:rPr>
        <w:t>#) years in your current rank of (</w:t>
      </w:r>
      <w:r w:rsidRPr="00E0537C">
        <w:rPr>
          <w:rFonts w:cs="Times New Roman"/>
          <w:b/>
        </w:rPr>
        <w:t xml:space="preserve">insert </w:t>
      </w:r>
      <w:r w:rsidRPr="00E0537C">
        <w:rPr>
          <w:rFonts w:cs="Times New Roman"/>
          <w:i/>
        </w:rPr>
        <w:t>Academic rank</w:t>
      </w:r>
      <w:r w:rsidRPr="00E0537C">
        <w:rPr>
          <w:rFonts w:cs="Times New Roman"/>
        </w:rPr>
        <w:t>) at (</w:t>
      </w:r>
      <w:r w:rsidRPr="00E0537C">
        <w:rPr>
          <w:rFonts w:cs="Times New Roman"/>
          <w:b/>
        </w:rPr>
        <w:t>insert</w:t>
      </w:r>
      <w:r w:rsidRPr="00E0537C">
        <w:rPr>
          <w:rFonts w:cs="Times New Roman"/>
          <w:b/>
          <w:i/>
        </w:rPr>
        <w:t xml:space="preserve"> </w:t>
      </w:r>
      <w:r w:rsidRPr="00E0537C">
        <w:rPr>
          <w:rFonts w:cs="Times New Roman"/>
          <w:i/>
        </w:rPr>
        <w:t>previous university</w:t>
      </w:r>
      <w:r w:rsidRPr="00E0537C">
        <w:rPr>
          <w:rFonts w:cs="Times New Roman"/>
        </w:rPr>
        <w:t>). Please note that your prior service does not affect your tenure clock or count towards sabbaticals.  (</w:t>
      </w:r>
      <w:r w:rsidRPr="00E0537C">
        <w:rPr>
          <w:rFonts w:cs="Times New Roman"/>
          <w:b/>
        </w:rPr>
        <w:t xml:space="preserve">If no prior service in rank, </w:t>
      </w:r>
      <w:r w:rsidRPr="00E0537C">
        <w:rPr>
          <w:rFonts w:cs="Times New Roman"/>
          <w:b/>
        </w:rPr>
        <w:lastRenderedPageBreak/>
        <w:t>replace previous sentence with:</w:t>
      </w:r>
      <w:r w:rsidRPr="00E0537C">
        <w:rPr>
          <w:rFonts w:cs="Times New Roman"/>
        </w:rPr>
        <w:t xml:space="preserve"> From your Curriculum Vitae, we have determined that you have not accumulated any years in the rank of [anticipated rank].)  Therefore, according to the Scale, you will start at "Year (#)" on the Career Progress Increment Scale for a (an) (</w:t>
      </w:r>
      <w:r w:rsidRPr="00E0537C">
        <w:rPr>
          <w:rFonts w:cs="Times New Roman"/>
          <w:b/>
        </w:rPr>
        <w:t>insert</w:t>
      </w:r>
      <w:r w:rsidRPr="00E0537C">
        <w:rPr>
          <w:rFonts w:cs="Times New Roman"/>
          <w:i/>
        </w:rPr>
        <w:t xml:space="preserve"> anticipated UBC academic rank</w:t>
      </w:r>
      <w:r w:rsidRPr="00E0537C">
        <w:rPr>
          <w:rFonts w:cs="Times New Roman"/>
        </w:rPr>
        <w:t xml:space="preserve">). </w:t>
      </w:r>
      <w:r w:rsidRPr="00E0537C">
        <w:rPr>
          <w:rFonts w:cs="Times New Roman"/>
        </w:rPr>
        <w:br/>
      </w:r>
    </w:p>
    <w:p w14:paraId="57E18543" w14:textId="77777777" w:rsidR="000B5597" w:rsidRPr="00772A29" w:rsidRDefault="000B5597" w:rsidP="000B5597">
      <w:pPr>
        <w:pStyle w:val="BodyTextNumbered"/>
        <w:rPr>
          <w:rFonts w:cs="Times New Roman"/>
        </w:rPr>
      </w:pPr>
      <w:r w:rsidRPr="00772A29">
        <w:rPr>
          <w:rFonts w:cs="Times New Roman"/>
        </w:rPr>
        <w:t>Should you be awarded a peer-reviewed salary award(s) or external research funds (ie</w:t>
      </w:r>
      <w:r w:rsidR="007070E3" w:rsidRPr="00772A29">
        <w:rPr>
          <w:rFonts w:cs="Times New Roman"/>
        </w:rPr>
        <w:t>:</w:t>
      </w:r>
      <w:r w:rsidRPr="00772A29">
        <w:rPr>
          <w:rFonts w:cs="Times New Roman"/>
        </w:rPr>
        <w:t xml:space="preserve"> research contracts or operating grants) that have an explicit provision for a salary component, you may receive an honorarium under the following policies and practices:</w:t>
      </w:r>
    </w:p>
    <w:p w14:paraId="7CB791F1" w14:textId="6655D863" w:rsidR="002C469A" w:rsidRPr="002C469A" w:rsidRDefault="000B5597" w:rsidP="0037223D">
      <w:pPr>
        <w:pStyle w:val="BodyTextNumbered"/>
        <w:numPr>
          <w:ilvl w:val="0"/>
          <w:numId w:val="15"/>
        </w:numPr>
        <w:ind w:left="1134"/>
        <w:rPr>
          <w:rFonts w:cs="Times New Roman"/>
        </w:rPr>
      </w:pPr>
      <w:r w:rsidRPr="00772A29">
        <w:rPr>
          <w:rFonts w:cs="Times New Roman"/>
        </w:rPr>
        <w:t xml:space="preserve">  In accordance with University </w:t>
      </w:r>
      <w:r w:rsidR="00BD5516" w:rsidRPr="00772A29">
        <w:rPr>
          <w:rFonts w:cs="Times New Roman"/>
        </w:rPr>
        <w:t xml:space="preserve">Board of Governors </w:t>
      </w:r>
      <w:r w:rsidRPr="00772A29">
        <w:rPr>
          <w:rFonts w:cs="Times New Roman"/>
        </w:rPr>
        <w:t>Policy #87</w:t>
      </w:r>
      <w:r w:rsidR="00BD5516" w:rsidRPr="00772A29">
        <w:rPr>
          <w:rFonts w:cs="Times New Roman"/>
        </w:rPr>
        <w:t xml:space="preserve"> on Research</w:t>
      </w:r>
      <w:r w:rsidR="00D670B9" w:rsidRPr="00772A29">
        <w:rPr>
          <w:rStyle w:val="EndnoteReference"/>
          <w:rFonts w:cs="Times New Roman"/>
        </w:rPr>
        <w:endnoteReference w:id="10"/>
      </w:r>
      <w:r w:rsidRPr="00772A29">
        <w:rPr>
          <w:rFonts w:cs="Times New Roman"/>
        </w:rPr>
        <w:t>, should you be awarded external research funds.</w:t>
      </w:r>
    </w:p>
    <w:p w14:paraId="16CEC5B9" w14:textId="50C4F50E" w:rsidR="000B5597" w:rsidRPr="00772A29" w:rsidRDefault="000B5597" w:rsidP="0037223D">
      <w:pPr>
        <w:pStyle w:val="BodyTextNumbered"/>
        <w:numPr>
          <w:ilvl w:val="0"/>
          <w:numId w:val="15"/>
        </w:numPr>
        <w:ind w:left="1134"/>
        <w:rPr>
          <w:rFonts w:cs="Times New Roman"/>
        </w:rPr>
      </w:pPr>
      <w:r w:rsidRPr="00772A29">
        <w:rPr>
          <w:rFonts w:cs="Times New Roman"/>
        </w:rPr>
        <w:t xml:space="preserve">  In accordance with UBC Faculty of Medicine and Departmental guidelines</w:t>
      </w:r>
      <w:r w:rsidR="00D670B9" w:rsidRPr="00772A29">
        <w:rPr>
          <w:rStyle w:val="EndnoteReference"/>
          <w:rFonts w:cs="Times New Roman"/>
        </w:rPr>
        <w:endnoteReference w:id="11"/>
      </w:r>
      <w:r w:rsidRPr="00772A29">
        <w:rPr>
          <w:rFonts w:cs="Times New Roman"/>
        </w:rPr>
        <w:t xml:space="preserve">, should you be awarded a peer-reviewed salary award(s). </w:t>
      </w:r>
    </w:p>
    <w:p w14:paraId="15841A03" w14:textId="77777777" w:rsidR="00E453E4" w:rsidRPr="00E0537C" w:rsidRDefault="000B5597" w:rsidP="000B5597">
      <w:pPr>
        <w:pStyle w:val="Heading2Custom"/>
        <w:rPr>
          <w:rFonts w:asciiTheme="minorHAnsi" w:hAnsiTheme="minorHAnsi"/>
          <w:szCs w:val="24"/>
        </w:rPr>
      </w:pPr>
      <w:r w:rsidRPr="00772A29">
        <w:rPr>
          <w:rFonts w:asciiTheme="minorHAnsi" w:eastAsiaTheme="minorHAnsi" w:hAnsiTheme="minorHAnsi"/>
          <w:b/>
          <w:szCs w:val="24"/>
          <w:u w:val="none"/>
          <w:lang w:eastAsia="x-none"/>
        </w:rPr>
        <w:t xml:space="preserve"> </w:t>
      </w:r>
      <w:r w:rsidR="00E453E4" w:rsidRPr="00772A29">
        <w:rPr>
          <w:rFonts w:asciiTheme="minorHAnsi" w:hAnsiTheme="minorHAnsi"/>
          <w:b/>
          <w:szCs w:val="24"/>
        </w:rPr>
        <w:t>(b)</w:t>
      </w:r>
      <w:r w:rsidR="00E453E4" w:rsidRPr="00772A29">
        <w:rPr>
          <w:rFonts w:asciiTheme="minorHAnsi" w:hAnsiTheme="minorHAnsi"/>
          <w:szCs w:val="24"/>
        </w:rPr>
        <w:t xml:space="preserve"> [</w:t>
      </w:r>
      <w:r w:rsidR="00E453E4" w:rsidRPr="00772A29">
        <w:rPr>
          <w:rFonts w:asciiTheme="minorHAnsi" w:hAnsiTheme="minorHAnsi"/>
          <w:b/>
          <w:szCs w:val="24"/>
        </w:rPr>
        <w:t>Insert if applicable:  other UBC earnings code type for UBC work</w:t>
      </w:r>
      <w:r w:rsidR="00E453E4" w:rsidRPr="00772A29">
        <w:rPr>
          <w:rFonts w:asciiTheme="minorHAnsi" w:hAnsiTheme="minorHAnsi"/>
          <w:szCs w:val="24"/>
        </w:rPr>
        <w:t xml:space="preserve">]: </w:t>
      </w:r>
      <w:r w:rsidR="00CA514E" w:rsidRPr="00772A29">
        <w:rPr>
          <w:rFonts w:asciiTheme="minorHAnsi" w:hAnsiTheme="minorHAnsi"/>
          <w:b/>
          <w:szCs w:val="24"/>
        </w:rPr>
        <w:t>Department/School of XXXX</w:t>
      </w:r>
    </w:p>
    <w:p w14:paraId="07E69A5E" w14:textId="77777777" w:rsidR="00E453E4" w:rsidRPr="00E0537C" w:rsidRDefault="00E453E4" w:rsidP="00E453E4">
      <w:pPr>
        <w:pStyle w:val="BodyTextNumbered"/>
        <w:rPr>
          <w:rFonts w:cs="Times New Roman"/>
        </w:rPr>
      </w:pPr>
      <w:r w:rsidRPr="00E0537C">
        <w:rPr>
          <w:rFonts w:cs="Times New Roman"/>
        </w:rPr>
        <w:t>(</w:t>
      </w:r>
      <w:r w:rsidRPr="00E0537C">
        <w:rPr>
          <w:rFonts w:cs="Times New Roman"/>
          <w:i/>
        </w:rPr>
        <w:t>Describe earnings; how they will be paid; who will be paymaster; deductions; term; received for what purpose?)</w:t>
      </w:r>
    </w:p>
    <w:p w14:paraId="34BCC13F" w14:textId="77777777" w:rsidR="00E453E4" w:rsidRPr="00E0537C" w:rsidRDefault="00E453E4" w:rsidP="00E453E4">
      <w:pPr>
        <w:pStyle w:val="Heading2Custom"/>
        <w:rPr>
          <w:rFonts w:asciiTheme="minorHAnsi" w:hAnsiTheme="minorHAnsi"/>
          <w:szCs w:val="24"/>
        </w:rPr>
      </w:pPr>
      <w:r w:rsidRPr="00E0537C">
        <w:rPr>
          <w:rFonts w:asciiTheme="minorHAnsi" w:hAnsiTheme="minorHAnsi"/>
          <w:b/>
          <w:szCs w:val="24"/>
        </w:rPr>
        <w:t>(c) [Insert if applicable]: Remuneration type (non-academic): [name of external agency]</w:t>
      </w:r>
    </w:p>
    <w:p w14:paraId="484E5119" w14:textId="77777777" w:rsidR="00E453E4" w:rsidRPr="00E0537C" w:rsidRDefault="00E453E4" w:rsidP="00E453E4">
      <w:pPr>
        <w:pStyle w:val="BodyTextNumbered"/>
        <w:rPr>
          <w:rFonts w:cs="Times New Roman"/>
        </w:rPr>
      </w:pPr>
      <w:r w:rsidRPr="00E0537C">
        <w:rPr>
          <w:rFonts w:cs="Times New Roman"/>
        </w:rPr>
        <w:t>(</w:t>
      </w:r>
      <w:r w:rsidRPr="00E0537C">
        <w:rPr>
          <w:rFonts w:cs="Times New Roman"/>
          <w:i/>
        </w:rPr>
        <w:t>Describe earnings; how they will be paid; who will be paymaster; deductions; term; received for what purpose?)</w:t>
      </w:r>
    </w:p>
    <w:p w14:paraId="7F8A034C" w14:textId="77777777"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t>[Insert if applicable]: Start-up Funds/ Equipment: [name of agency providing funds]</w:t>
      </w:r>
    </w:p>
    <w:p w14:paraId="6CAD64EE" w14:textId="77777777" w:rsidR="00E453E4" w:rsidRPr="00E0537C" w:rsidRDefault="00E453E4" w:rsidP="00E453E4">
      <w:pPr>
        <w:pStyle w:val="BodyTextNumbered"/>
        <w:rPr>
          <w:rFonts w:cs="Times New Roman"/>
        </w:rPr>
      </w:pPr>
      <w:r w:rsidRPr="00E0537C">
        <w:rPr>
          <w:rFonts w:cs="Times New Roman"/>
        </w:rPr>
        <w:t>(</w:t>
      </w:r>
      <w:r w:rsidRPr="00E0537C">
        <w:rPr>
          <w:rFonts w:cs="Times New Roman"/>
          <w:i/>
        </w:rPr>
        <w:t>Description of funds &amp; equipment, followed by:)</w:t>
      </w:r>
      <w:r w:rsidRPr="00E0537C">
        <w:rPr>
          <w:rFonts w:cs="Times New Roman"/>
          <w:i/>
        </w:rPr>
        <w:br/>
      </w:r>
    </w:p>
    <w:p w14:paraId="5305F512" w14:textId="1002607D" w:rsidR="00E453E4" w:rsidRPr="00E0537C" w:rsidRDefault="00E453E4" w:rsidP="00E453E4">
      <w:pPr>
        <w:pStyle w:val="BodyTextNumbered"/>
        <w:rPr>
          <w:rFonts w:cs="Times New Roman"/>
        </w:rPr>
      </w:pPr>
      <w:r w:rsidRPr="00E0537C">
        <w:rPr>
          <w:rFonts w:cs="Times New Roman"/>
        </w:rPr>
        <w:t xml:space="preserve">Your start-up funds are to be used within the first five </w:t>
      </w:r>
      <w:r w:rsidR="0052396A">
        <w:rPr>
          <w:rFonts w:cs="Times New Roman"/>
        </w:rPr>
        <w:t xml:space="preserve">(5) </w:t>
      </w:r>
      <w:r w:rsidRPr="00E0537C">
        <w:rPr>
          <w:rFonts w:cs="Times New Roman"/>
        </w:rPr>
        <w:t>years of your appointment.</w:t>
      </w:r>
      <w:r w:rsidRPr="00E0537C">
        <w:rPr>
          <w:rFonts w:cs="Times New Roman"/>
        </w:rPr>
        <w:br/>
      </w:r>
    </w:p>
    <w:p w14:paraId="2697A20F" w14:textId="77777777" w:rsidR="00E453E4" w:rsidRPr="00E0537C" w:rsidRDefault="00E453E4" w:rsidP="00E453E4">
      <w:pPr>
        <w:pStyle w:val="BodyTextNumbered"/>
        <w:rPr>
          <w:rFonts w:cs="Times New Roman"/>
        </w:rPr>
      </w:pPr>
      <w:r w:rsidRPr="00E0537C">
        <w:rPr>
          <w:rFonts w:cs="Times New Roman"/>
        </w:rPr>
        <w:t xml:space="preserve">You acknowledge and agree that should you cease to be an employee of the University within five (5) years for </w:t>
      </w:r>
      <w:r w:rsidRPr="00E7699A">
        <w:rPr>
          <w:rFonts w:cs="Times New Roman"/>
        </w:rPr>
        <w:t xml:space="preserve">whatever reasons, you </w:t>
      </w:r>
      <w:r w:rsidR="00E7699A">
        <w:rPr>
          <w:rFonts w:cs="Times New Roman"/>
        </w:rPr>
        <w:t>shall</w:t>
      </w:r>
      <w:r w:rsidRPr="00E7699A">
        <w:rPr>
          <w:rFonts w:cs="Times New Roman"/>
        </w:rPr>
        <w:t xml:space="preserve"> repay</w:t>
      </w:r>
      <w:r w:rsidRPr="00E0537C">
        <w:rPr>
          <w:rFonts w:cs="Times New Roman"/>
        </w:rPr>
        <w:t xml:space="preserve"> to the University the pro rata portion of the start-up funding amount representing the part of the 5-year period for which you cease to be an employee of the University.</w:t>
      </w:r>
      <w:r w:rsidRPr="00E0537C">
        <w:rPr>
          <w:rFonts w:cs="Times New Roman"/>
        </w:rPr>
        <w:br/>
      </w:r>
    </w:p>
    <w:p w14:paraId="2230F038" w14:textId="77777777" w:rsidR="00E453E4" w:rsidRPr="00E0537C" w:rsidRDefault="00E453E4" w:rsidP="00E453E4">
      <w:pPr>
        <w:pStyle w:val="BodyTextNumbered"/>
        <w:rPr>
          <w:rFonts w:cs="Times New Roman"/>
        </w:rPr>
      </w:pPr>
      <w:r w:rsidRPr="00E0537C">
        <w:rPr>
          <w:rFonts w:cs="Times New Roman"/>
        </w:rPr>
        <w:t>The University will maintain ownership of all equipment you acquire with University or grant funding; however, you are able to use such equipment throughout your employment with the University.</w:t>
      </w:r>
    </w:p>
    <w:p w14:paraId="4A7C54DB" w14:textId="77777777"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t>Office/ Research Space</w:t>
      </w:r>
      <w:r w:rsidRPr="00E0537C">
        <w:rPr>
          <w:rFonts w:asciiTheme="minorHAnsi" w:hAnsiTheme="minorHAnsi"/>
          <w:szCs w:val="24"/>
        </w:rPr>
        <w:t xml:space="preserve">: </w:t>
      </w:r>
      <w:r w:rsidRPr="00E0537C">
        <w:rPr>
          <w:rFonts w:asciiTheme="minorHAnsi" w:hAnsiTheme="minorHAnsi"/>
          <w:b/>
          <w:szCs w:val="24"/>
        </w:rPr>
        <w:t>[insert name of agency responsible]</w:t>
      </w:r>
    </w:p>
    <w:p w14:paraId="1ED03E76" w14:textId="77777777" w:rsidR="00E453E4" w:rsidRPr="00E0537C" w:rsidRDefault="00E453E4" w:rsidP="00E453E4">
      <w:pPr>
        <w:pStyle w:val="BodyTextNumbered"/>
        <w:rPr>
          <w:rFonts w:cs="Times New Roman"/>
        </w:rPr>
      </w:pPr>
      <w:r w:rsidRPr="00E0537C">
        <w:rPr>
          <w:rFonts w:cs="Times New Roman"/>
        </w:rPr>
        <w:t>The following space will be allocated to you upon your appointment:  (</w:t>
      </w:r>
      <w:r w:rsidRPr="00E0537C">
        <w:rPr>
          <w:rFonts w:cs="Times New Roman"/>
          <w:i/>
        </w:rPr>
        <w:t>describe room</w:t>
      </w:r>
      <w:r w:rsidRPr="00E0537C">
        <w:rPr>
          <w:rFonts w:cs="Times New Roman"/>
        </w:rPr>
        <w:t xml:space="preserve"> </w:t>
      </w:r>
      <w:r w:rsidRPr="00E0537C">
        <w:rPr>
          <w:rFonts w:cs="Times New Roman"/>
          <w:i/>
        </w:rPr>
        <w:t>numbers, location, etc.</w:t>
      </w:r>
      <w:r w:rsidRPr="00E0537C">
        <w:rPr>
          <w:rFonts w:cs="Times New Roman"/>
        </w:rPr>
        <w:t>)</w:t>
      </w:r>
      <w:r w:rsidRPr="00E0537C">
        <w:rPr>
          <w:rFonts w:cs="Times New Roman"/>
        </w:rPr>
        <w:br/>
      </w:r>
    </w:p>
    <w:p w14:paraId="35F8F3BC" w14:textId="77777777" w:rsidR="00E453E4" w:rsidRPr="00E0537C" w:rsidRDefault="00E453E4" w:rsidP="00E453E4">
      <w:pPr>
        <w:pStyle w:val="BodyTextNumbered"/>
        <w:rPr>
          <w:rFonts w:cs="Times New Roman"/>
        </w:rPr>
      </w:pPr>
      <w:r w:rsidRPr="00E0537C">
        <w:rPr>
          <w:rFonts w:cs="Times New Roman"/>
        </w:rPr>
        <w:t xml:space="preserve">This will be an initial allocation, which will be reviewed annually by the relevant Associate Dean, Research, the </w:t>
      </w:r>
      <w:r w:rsidRPr="00E0537C">
        <w:rPr>
          <w:rFonts w:cs="Times New Roman"/>
          <w:b/>
        </w:rPr>
        <w:t>Department Head/School Director</w:t>
      </w:r>
      <w:r w:rsidRPr="00E0537C">
        <w:rPr>
          <w:rFonts w:cs="Times New Roman"/>
        </w:rPr>
        <w:t xml:space="preserve"> and </w:t>
      </w:r>
      <w:r w:rsidRPr="00E0537C">
        <w:rPr>
          <w:rFonts w:cs="Times New Roman"/>
          <w:b/>
        </w:rPr>
        <w:t>[insert if applicable: Centre/ Institute]</w:t>
      </w:r>
      <w:r w:rsidRPr="00E0537C">
        <w:rPr>
          <w:rFonts w:cs="Times New Roman"/>
        </w:rPr>
        <w:t xml:space="preserve"> as appropriate.  The aforementioned group, remaining consistent with University and hospital space policies and following discussion with you, may make changes in space allocation.</w:t>
      </w:r>
    </w:p>
    <w:p w14:paraId="2AAB35FC" w14:textId="77777777"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lastRenderedPageBreak/>
        <w:t>Administrative Support:</w:t>
      </w:r>
      <w:r w:rsidRPr="00E0537C">
        <w:rPr>
          <w:rFonts w:asciiTheme="minorHAnsi" w:hAnsiTheme="minorHAnsi"/>
          <w:szCs w:val="24"/>
        </w:rPr>
        <w:t xml:space="preserve"> </w:t>
      </w:r>
      <w:r w:rsidRPr="00E0537C">
        <w:rPr>
          <w:rFonts w:asciiTheme="minorHAnsi" w:hAnsiTheme="minorHAnsi"/>
          <w:b/>
          <w:szCs w:val="24"/>
        </w:rPr>
        <w:t>[insert name of agency responsible]</w:t>
      </w:r>
    </w:p>
    <w:p w14:paraId="0542D15A" w14:textId="77777777" w:rsidR="00E453E4" w:rsidRPr="00E0537C" w:rsidRDefault="00E453E4" w:rsidP="00E453E4">
      <w:pPr>
        <w:pStyle w:val="BodyTextNumbered"/>
        <w:rPr>
          <w:rFonts w:cs="Times New Roman"/>
        </w:rPr>
      </w:pPr>
      <w:r w:rsidRPr="00E0537C">
        <w:rPr>
          <w:rFonts w:cs="Times New Roman"/>
        </w:rPr>
        <w:t>(Description) [e.g. Secretarial Support]</w:t>
      </w:r>
    </w:p>
    <w:p w14:paraId="6F662423" w14:textId="77777777" w:rsidR="00E453E4" w:rsidRPr="00E0537C" w:rsidRDefault="00620A55" w:rsidP="00E453E4">
      <w:pPr>
        <w:pStyle w:val="Heading2Custom"/>
        <w:rPr>
          <w:rFonts w:asciiTheme="minorHAnsi" w:hAnsiTheme="minorHAnsi"/>
          <w:b/>
          <w:szCs w:val="24"/>
        </w:rPr>
      </w:pPr>
      <w:r w:rsidRPr="00E0537C">
        <w:rPr>
          <w:rFonts w:asciiTheme="minorHAnsi" w:hAnsiTheme="minorHAnsi"/>
          <w:b/>
          <w:szCs w:val="24"/>
        </w:rPr>
        <w:t xml:space="preserve">[Insert if applicable]: </w:t>
      </w:r>
      <w:r w:rsidR="00E453E4" w:rsidRPr="00E0537C">
        <w:rPr>
          <w:rFonts w:asciiTheme="minorHAnsi" w:hAnsiTheme="minorHAnsi"/>
          <w:b/>
          <w:szCs w:val="24"/>
        </w:rPr>
        <w:t>Relocation &amp; Travel Information:</w:t>
      </w:r>
      <w:r w:rsidR="00E453E4" w:rsidRPr="00E0537C">
        <w:rPr>
          <w:rFonts w:asciiTheme="minorHAnsi" w:hAnsiTheme="minorHAnsi"/>
          <w:szCs w:val="24"/>
        </w:rPr>
        <w:t xml:space="preserve"> </w:t>
      </w:r>
      <w:r w:rsidR="00E453E4" w:rsidRPr="00E0537C">
        <w:rPr>
          <w:rFonts w:asciiTheme="minorHAnsi" w:hAnsiTheme="minorHAnsi"/>
          <w:b/>
          <w:szCs w:val="24"/>
        </w:rPr>
        <w:t xml:space="preserve">[insert name of agency responsible: </w:t>
      </w:r>
      <w:r w:rsidR="00CA514E" w:rsidRPr="00772A29">
        <w:rPr>
          <w:rFonts w:asciiTheme="minorHAnsi" w:hAnsiTheme="minorHAnsi"/>
          <w:b/>
          <w:szCs w:val="24"/>
        </w:rPr>
        <w:t>Department</w:t>
      </w:r>
      <w:r w:rsidR="00E453E4" w:rsidRPr="00E0537C">
        <w:rPr>
          <w:rFonts w:asciiTheme="minorHAnsi" w:hAnsiTheme="minorHAnsi"/>
          <w:b/>
          <w:szCs w:val="24"/>
        </w:rPr>
        <w:t xml:space="preserve"> &amp; any other agency]</w:t>
      </w:r>
    </w:p>
    <w:p w14:paraId="3C8546A1" w14:textId="77777777" w:rsidR="00E453E4" w:rsidRPr="00E0537C" w:rsidRDefault="00E453E4" w:rsidP="00E453E4">
      <w:pPr>
        <w:pStyle w:val="BodyTextNumbered"/>
        <w:rPr>
          <w:rFonts w:cs="Times New Roman"/>
        </w:rPr>
      </w:pPr>
      <w:r w:rsidRPr="00E0537C">
        <w:rPr>
          <w:rFonts w:cs="Times New Roman"/>
        </w:rPr>
        <w:t>The [University or agency] shall provide you with an allowance (</w:t>
      </w:r>
      <w:r w:rsidRPr="00E0537C">
        <w:rPr>
          <w:rFonts w:cs="Times New Roman"/>
          <w:i/>
        </w:rPr>
        <w:t xml:space="preserve">depends on family status, see table in the policy’s </w:t>
      </w:r>
      <w:r w:rsidRPr="00E0537C">
        <w:rPr>
          <w:rFonts w:cs="Times New Roman"/>
        </w:rPr>
        <w:t>procedures) for the relocation of your household and personal effects and tools of the trade as well as your travel expenses in traveling from the home where you reside on the date you accept this offer to your new residence for University employment.</w:t>
      </w:r>
      <w:r w:rsidR="00FE03FA" w:rsidRPr="00E0537C">
        <w:rPr>
          <w:rFonts w:cs="Times New Roman"/>
        </w:rPr>
        <w:br/>
      </w:r>
    </w:p>
    <w:p w14:paraId="5FF36853" w14:textId="77777777" w:rsidR="00E453E4" w:rsidRPr="00E0537C" w:rsidRDefault="00E453E4" w:rsidP="00E453E4">
      <w:pPr>
        <w:pStyle w:val="BodyTextNumbered"/>
        <w:rPr>
          <w:rFonts w:cs="Times New Roman"/>
        </w:rPr>
      </w:pPr>
      <w:r w:rsidRPr="00E0537C">
        <w:rPr>
          <w:rFonts w:cs="Times New Roman"/>
        </w:rPr>
        <w:t xml:space="preserve">This amount can be applied to a broad range of expenses related to your relocation to Vancouver.  The exact sum of this allowance will be determined in accordance with provisions of </w:t>
      </w:r>
      <w:r w:rsidRPr="00E0537C">
        <w:rPr>
          <w:rFonts w:cs="Times New Roman"/>
          <w:i/>
        </w:rPr>
        <w:t xml:space="preserve">The University’s Policy on </w:t>
      </w:r>
      <w:hyperlink r:id="rId12" w:history="1">
        <w:r w:rsidRPr="00E0537C">
          <w:rPr>
            <w:rStyle w:val="Hyperlink"/>
            <w:rFonts w:cs="Times New Roman"/>
            <w:i/>
          </w:rPr>
          <w:t>Relocation of Faculty Members and Senior Management Staff</w:t>
        </w:r>
      </w:hyperlink>
      <w:r w:rsidRPr="00E0537C">
        <w:rPr>
          <w:rFonts w:cs="Times New Roman"/>
        </w:rPr>
        <w:t>.</w:t>
      </w:r>
      <w:r w:rsidRPr="00E0537C">
        <w:rPr>
          <w:rStyle w:val="EndnoteReference"/>
          <w:rFonts w:cs="Times New Roman"/>
        </w:rPr>
        <w:endnoteReference w:id="12"/>
      </w:r>
      <w:r w:rsidRPr="00E0537C">
        <w:rPr>
          <w:rFonts w:cs="Times New Roman"/>
        </w:rPr>
        <w:t xml:space="preserve">  Before incurring expenses, please review the Relocation Policy for Faculty Members and Senior Staff</w:t>
      </w:r>
      <w:r w:rsidRPr="00E0537C">
        <w:rPr>
          <w:rStyle w:val="EndnoteReference"/>
          <w:rFonts w:cs="Times New Roman"/>
        </w:rPr>
        <w:endnoteReference w:id="13"/>
      </w:r>
      <w:r w:rsidRPr="00E0537C">
        <w:rPr>
          <w:rFonts w:cs="Times New Roman"/>
        </w:rPr>
        <w:t xml:space="preserve"> for information regarding eligibility guidelines and the name of an approved mover.</w:t>
      </w:r>
    </w:p>
    <w:p w14:paraId="17F63031" w14:textId="77777777" w:rsidR="00E453E4" w:rsidRPr="00E0537C" w:rsidRDefault="00E453E4" w:rsidP="00E453E4">
      <w:pPr>
        <w:pStyle w:val="BodyTextNumbered"/>
        <w:numPr>
          <w:ilvl w:val="0"/>
          <w:numId w:val="6"/>
        </w:numPr>
        <w:tabs>
          <w:tab w:val="left" w:pos="720"/>
        </w:tabs>
        <w:rPr>
          <w:rFonts w:cs="Times New Roman"/>
        </w:rPr>
      </w:pPr>
      <w:r w:rsidRPr="00E0537C">
        <w:rPr>
          <w:rFonts w:cs="Times New Roman"/>
        </w:rPr>
        <w:t>For amounts in excess of Policy 82 allowance: [</w:t>
      </w:r>
      <w:r w:rsidRPr="00E0537C">
        <w:rPr>
          <w:rFonts w:cs="Times New Roman"/>
          <w:i/>
        </w:rPr>
        <w:t>Administrators – determine whether the amount is in accordance with Policy 82 or if it is in excess</w:t>
      </w:r>
      <w:r w:rsidRPr="00E0537C">
        <w:rPr>
          <w:rFonts w:cs="Times New Roman"/>
        </w:rPr>
        <w:t xml:space="preserve">]. </w:t>
      </w:r>
    </w:p>
    <w:p w14:paraId="5AA37AD3" w14:textId="77777777" w:rsidR="00E453E4" w:rsidRPr="00E0537C" w:rsidRDefault="00E453E4" w:rsidP="00E453E4">
      <w:pPr>
        <w:pStyle w:val="BodyTextNumbered"/>
        <w:numPr>
          <w:ilvl w:val="0"/>
          <w:numId w:val="0"/>
        </w:numPr>
        <w:tabs>
          <w:tab w:val="left" w:pos="720"/>
        </w:tabs>
        <w:ind w:left="360"/>
        <w:rPr>
          <w:rFonts w:cs="Times New Roman"/>
        </w:rPr>
      </w:pPr>
      <w:r w:rsidRPr="00E0537C">
        <w:rPr>
          <w:rFonts w:cs="Times New Roman"/>
        </w:rPr>
        <w:t>[</w:t>
      </w:r>
      <w:r w:rsidRPr="00E0537C">
        <w:rPr>
          <w:rFonts w:cs="Times New Roman"/>
          <w:b/>
        </w:rPr>
        <w:t>insert if applicable</w:t>
      </w:r>
      <w:r w:rsidRPr="00E0537C">
        <w:rPr>
          <w:rFonts w:cs="Times New Roman"/>
        </w:rPr>
        <w:t>]: The [</w:t>
      </w:r>
      <w:r w:rsidRPr="00E0537C">
        <w:rPr>
          <w:rFonts w:cs="Times New Roman"/>
          <w:i/>
        </w:rPr>
        <w:t>agency name</w:t>
      </w:r>
      <w:r w:rsidRPr="00E0537C">
        <w:rPr>
          <w:rFonts w:cs="Times New Roman"/>
        </w:rPr>
        <w:t>] will reimburse you for the cost of reasonable expenses incurred that exceed the reimbursable amounts available through the University.  Original receipts for these expenses should be submitted to [</w:t>
      </w:r>
      <w:r w:rsidRPr="00E0537C">
        <w:rPr>
          <w:rFonts w:cs="Times New Roman"/>
          <w:i/>
        </w:rPr>
        <w:t>contact name and title in Department/ School/ Centre</w:t>
      </w:r>
      <w:r w:rsidRPr="00E0537C">
        <w:rPr>
          <w:rFonts w:cs="Times New Roman"/>
        </w:rPr>
        <w:t>]…[</w:t>
      </w:r>
      <w:r w:rsidRPr="00E0537C">
        <w:rPr>
          <w:rFonts w:cs="Times New Roman"/>
          <w:b/>
        </w:rPr>
        <w:t>insert</w:t>
      </w:r>
      <w:r w:rsidRPr="00E0537C">
        <w:rPr>
          <w:rFonts w:cs="Times New Roman"/>
        </w:rPr>
        <w:t xml:space="preserve"> any instructions]</w:t>
      </w:r>
    </w:p>
    <w:p w14:paraId="4CABE53E" w14:textId="77777777" w:rsidR="00E453E4" w:rsidRPr="00772A29" w:rsidRDefault="00E453E4" w:rsidP="00E453E4">
      <w:pPr>
        <w:pStyle w:val="Heading2Custom"/>
        <w:rPr>
          <w:rFonts w:asciiTheme="minorHAnsi" w:hAnsiTheme="minorHAnsi"/>
          <w:szCs w:val="24"/>
          <w:highlight w:val="yellow"/>
        </w:rPr>
      </w:pPr>
      <w:r w:rsidRPr="00772A29">
        <w:rPr>
          <w:rFonts w:asciiTheme="minorHAnsi" w:hAnsiTheme="minorHAnsi"/>
          <w:b/>
          <w:szCs w:val="24"/>
          <w:highlight w:val="yellow"/>
        </w:rPr>
        <w:t>Employee Housing Assistance Program: [insert name of agency responsible:  University and Department/School &amp; any other agency]</w:t>
      </w:r>
      <w:r w:rsidRPr="00772A29">
        <w:rPr>
          <w:rFonts w:asciiTheme="minorHAnsi" w:hAnsiTheme="minorHAnsi"/>
          <w:szCs w:val="24"/>
          <w:highlight w:val="yellow"/>
        </w:rPr>
        <w:t xml:space="preserve"> [</w:t>
      </w:r>
      <w:r w:rsidRPr="00772A29">
        <w:rPr>
          <w:rFonts w:asciiTheme="minorHAnsi" w:hAnsiTheme="minorHAnsi"/>
          <w:i/>
          <w:szCs w:val="24"/>
          <w:highlight w:val="yellow"/>
        </w:rPr>
        <w:t>NOTE: VANCOUVER CAMPUS ONLY</w:t>
      </w:r>
      <w:r w:rsidRPr="00772A29">
        <w:rPr>
          <w:rFonts w:asciiTheme="minorHAnsi" w:hAnsiTheme="minorHAnsi"/>
          <w:szCs w:val="24"/>
          <w:highlight w:val="yellow"/>
        </w:rPr>
        <w:t>]</w:t>
      </w:r>
    </w:p>
    <w:p w14:paraId="79864746" w14:textId="77777777" w:rsidR="0096113E" w:rsidRPr="00772A29" w:rsidRDefault="0096113E" w:rsidP="0096113E">
      <w:pPr>
        <w:pStyle w:val="BodyTextNumbered"/>
        <w:rPr>
          <w:rFonts w:cs="Times New Roman"/>
          <w:color w:val="000000"/>
          <w:highlight w:val="yellow"/>
        </w:rPr>
      </w:pPr>
      <w:r w:rsidRPr="00772A29">
        <w:rPr>
          <w:rFonts w:cs="Times New Roman"/>
          <w:color w:val="000000"/>
          <w:highlight w:val="yellow"/>
        </w:rPr>
        <w:t xml:space="preserve">As a new full-time </w:t>
      </w:r>
      <w:r w:rsidRPr="00772A29">
        <w:rPr>
          <w:rFonts w:cs="Times New Roman"/>
          <w:b/>
          <w:color w:val="000000"/>
          <w:highlight w:val="yellow"/>
        </w:rPr>
        <w:t>tenure /tenure track</w:t>
      </w:r>
      <w:r w:rsidRPr="00772A29">
        <w:rPr>
          <w:rFonts w:cs="Times New Roman"/>
          <w:color w:val="000000"/>
          <w:highlight w:val="yellow"/>
        </w:rPr>
        <w:t xml:space="preserve"> faculty member at the University of British Columbia - Vancouver campus, you are eligible to apply for the following programs to assist with home ownership.  These are available towards the purchase of a principal, and only, residence within the Metro Vancouver area.  </w:t>
      </w:r>
      <w:r w:rsidRPr="00772A29">
        <w:rPr>
          <w:rFonts w:cs="Times New Roman"/>
          <w:color w:val="000000"/>
          <w:highlight w:val="yellow"/>
        </w:rPr>
        <w:br/>
      </w:r>
    </w:p>
    <w:p w14:paraId="2F693AC6" w14:textId="77777777" w:rsidR="0096113E" w:rsidRPr="00772A29" w:rsidRDefault="0096113E" w:rsidP="0096113E">
      <w:pPr>
        <w:pStyle w:val="BodyTextNumbered"/>
        <w:numPr>
          <w:ilvl w:val="1"/>
          <w:numId w:val="1"/>
        </w:numPr>
        <w:spacing w:before="0" w:beforeAutospacing="0" w:after="0" w:afterAutospacing="0"/>
        <w:rPr>
          <w:rFonts w:cs="Times New Roman"/>
          <w:b/>
          <w:color w:val="000000"/>
          <w:highlight w:val="yellow"/>
        </w:rPr>
      </w:pPr>
      <w:r w:rsidRPr="00772A29">
        <w:rPr>
          <w:rFonts w:cs="Times New Roman"/>
          <w:b/>
          <w:color w:val="000000"/>
          <w:highlight w:val="yellow"/>
        </w:rPr>
        <w:t xml:space="preserve">Down Payment Assistance Program (DPA): </w:t>
      </w:r>
    </w:p>
    <w:p w14:paraId="73007899" w14:textId="77777777" w:rsidR="0096113E" w:rsidRPr="00772A29" w:rsidRDefault="0096113E" w:rsidP="0096113E">
      <w:pPr>
        <w:pStyle w:val="BodyTextNumbered"/>
        <w:numPr>
          <w:ilvl w:val="0"/>
          <w:numId w:val="0"/>
        </w:numPr>
        <w:spacing w:before="0" w:beforeAutospacing="0" w:after="0" w:afterAutospacing="0"/>
        <w:ind w:left="810" w:hanging="90"/>
        <w:rPr>
          <w:rFonts w:cs="Times New Roman"/>
          <w:color w:val="000000"/>
          <w:highlight w:val="yellow"/>
        </w:rPr>
      </w:pPr>
      <w:r w:rsidRPr="00772A29">
        <w:rPr>
          <w:rFonts w:cs="Times New Roman"/>
          <w:color w:val="000000"/>
          <w:highlight w:val="yellow"/>
        </w:rPr>
        <w:t>The DPA is a one-time loan that is forgiven over 5 years and is a taxable employment benefit during that period as per CRA guidelines.  Access to this program is not limited to a pre-determined number of spots and there is no academic or strategic merit review or competition required.  However, faculty members must elect to access the program within the ten year period following the start date of their initial University appointment in an eligible rank, or 6 months prior to their start date.  [</w:t>
      </w:r>
      <w:r w:rsidRPr="00772A29">
        <w:rPr>
          <w:rFonts w:cs="Times New Roman"/>
          <w:b/>
          <w:color w:val="000000"/>
          <w:highlight w:val="yellow"/>
        </w:rPr>
        <w:t xml:space="preserve">If the incumbent is not local to Vancouver, consider adding the following: </w:t>
      </w:r>
      <w:r w:rsidRPr="00772A29">
        <w:rPr>
          <w:rFonts w:cs="Times New Roman"/>
          <w:color w:val="000000"/>
          <w:highlight w:val="yellow"/>
        </w:rPr>
        <w:t>There is also the possibility of on-campus faculty and staff rental housing, and you can put your name on the wait list if interested.  For further assistance, please contact UBC Housing and Relocation.]</w:t>
      </w:r>
      <w:r w:rsidRPr="00772A29">
        <w:rPr>
          <w:rFonts w:cs="Times New Roman"/>
          <w:color w:val="000000"/>
          <w:highlight w:val="yellow"/>
        </w:rPr>
        <w:br/>
      </w:r>
    </w:p>
    <w:p w14:paraId="741F6809" w14:textId="77777777" w:rsidR="0096113E" w:rsidRPr="00772A29" w:rsidRDefault="0096113E" w:rsidP="0096113E">
      <w:pPr>
        <w:pStyle w:val="BodyTextNumbered"/>
        <w:numPr>
          <w:ilvl w:val="1"/>
          <w:numId w:val="1"/>
        </w:numPr>
        <w:spacing w:before="0" w:beforeAutospacing="0" w:after="0" w:afterAutospacing="0"/>
        <w:rPr>
          <w:rFonts w:cs="Times New Roman"/>
          <w:b/>
          <w:color w:val="000000"/>
          <w:highlight w:val="yellow"/>
        </w:rPr>
      </w:pPr>
      <w:r w:rsidRPr="00772A29">
        <w:rPr>
          <w:rFonts w:cs="Times New Roman"/>
          <w:b/>
          <w:color w:val="000000"/>
          <w:highlight w:val="yellow"/>
        </w:rPr>
        <w:t xml:space="preserve">Prescribed Interest Rate Loan Program (PIRL):   </w:t>
      </w:r>
    </w:p>
    <w:p w14:paraId="73E7152E" w14:textId="77777777" w:rsidR="0096113E" w:rsidRPr="00772A29" w:rsidRDefault="0096113E" w:rsidP="0096113E">
      <w:pPr>
        <w:pStyle w:val="BodyTextNumbered"/>
        <w:numPr>
          <w:ilvl w:val="0"/>
          <w:numId w:val="0"/>
        </w:numPr>
        <w:spacing w:before="0" w:beforeAutospacing="0" w:after="0" w:afterAutospacing="0"/>
        <w:ind w:left="810"/>
        <w:rPr>
          <w:rFonts w:cs="Times New Roman"/>
          <w:color w:val="000000"/>
          <w:highlight w:val="yellow"/>
        </w:rPr>
      </w:pPr>
      <w:r w:rsidRPr="00772A29">
        <w:rPr>
          <w:rFonts w:cs="Times New Roman"/>
          <w:color w:val="000000"/>
          <w:highlight w:val="yellow"/>
        </w:rPr>
        <w:t xml:space="preserve">The PIRL provides approved faculty a one-time repayable 15 year loan at the CRA prescribed interest rate.  This is a limited access program where a limited number of </w:t>
      </w:r>
      <w:r w:rsidRPr="00772A29">
        <w:rPr>
          <w:rFonts w:cs="Times New Roman"/>
          <w:color w:val="000000"/>
          <w:highlight w:val="yellow"/>
        </w:rPr>
        <w:lastRenderedPageBreak/>
        <w:t xml:space="preserve">applicants are evaluated and approved based on strategic merit.   There is no time limit within which an eligible faculty member may apply.  Applications may be considered regardless of the length of time that has elapsed since appointment date.  Once an application for access to this program has been approved, a faculty member may then take up to 10 years to initiate the loan, and 15 years to pay back from that point. </w:t>
      </w:r>
    </w:p>
    <w:p w14:paraId="032485EB" w14:textId="77777777" w:rsidR="0096113E" w:rsidRPr="00772A29" w:rsidRDefault="0096113E" w:rsidP="005262CC">
      <w:pPr>
        <w:pStyle w:val="BodyTextNumbered"/>
        <w:rPr>
          <w:rFonts w:cs="Times New Roman"/>
          <w:color w:val="000000"/>
          <w:highlight w:val="yellow"/>
        </w:rPr>
      </w:pPr>
      <w:r w:rsidRPr="00772A29">
        <w:rPr>
          <w:rFonts w:cs="Times New Roman"/>
          <w:color w:val="000000"/>
          <w:highlight w:val="yellow"/>
        </w:rPr>
        <w:t>More details about the University's DPA and PIRL Programs including eligibility requirements, terms and conditions, are available from the UBC Housing and Relocation website</w:t>
      </w:r>
      <w:r w:rsidR="00E00364" w:rsidRPr="00772A29">
        <w:rPr>
          <w:rFonts w:cs="Times New Roman"/>
          <w:color w:val="000000"/>
          <w:highlight w:val="yellow"/>
        </w:rPr>
        <w:t xml:space="preserve">. </w:t>
      </w:r>
      <w:r w:rsidR="005262CC" w:rsidRPr="00772A29">
        <w:rPr>
          <w:rStyle w:val="EndnoteReference"/>
          <w:rFonts w:cs="Times New Roman"/>
          <w:color w:val="000000"/>
          <w:highlight w:val="yellow"/>
        </w:rPr>
        <w:endnoteReference w:id="14"/>
      </w:r>
      <w:r w:rsidRPr="00772A29">
        <w:rPr>
          <w:rFonts w:cs="Times New Roman"/>
          <w:color w:val="000000"/>
          <w:highlight w:val="yellow"/>
        </w:rPr>
        <w:br/>
      </w:r>
    </w:p>
    <w:p w14:paraId="2B3233C2" w14:textId="77777777" w:rsidR="0096113E" w:rsidRPr="00772A29" w:rsidRDefault="00E453E4" w:rsidP="0096113E">
      <w:pPr>
        <w:pStyle w:val="BodyTextNumbered"/>
        <w:rPr>
          <w:rFonts w:cs="Times New Roman"/>
          <w:highlight w:val="yellow"/>
        </w:rPr>
      </w:pPr>
      <w:r w:rsidRPr="00772A29">
        <w:rPr>
          <w:rFonts w:cs="Times New Roman"/>
          <w:highlight w:val="yellow"/>
        </w:rPr>
        <w:t>You acknowledge and agree that should you cease to be an employee of the University within five (5) years for</w:t>
      </w:r>
      <w:r w:rsidR="00CA514E" w:rsidRPr="00772A29">
        <w:rPr>
          <w:rFonts w:cs="Times New Roman"/>
          <w:highlight w:val="yellow"/>
        </w:rPr>
        <w:t xml:space="preserve"> whatever reasons, </w:t>
      </w:r>
      <w:r w:rsidR="00E7699A" w:rsidRPr="00772A29">
        <w:rPr>
          <w:rFonts w:cs="Times New Roman"/>
          <w:highlight w:val="yellow"/>
        </w:rPr>
        <w:t>you shall</w:t>
      </w:r>
      <w:r w:rsidRPr="00772A29">
        <w:rPr>
          <w:rFonts w:cs="Times New Roman"/>
          <w:highlight w:val="yellow"/>
        </w:rPr>
        <w:t xml:space="preserve"> repay to the University the pro rata portion of the housing assistance funding amount representing the part of the 5-year period for which you cease to be</w:t>
      </w:r>
      <w:r w:rsidR="0096113E" w:rsidRPr="00772A29">
        <w:rPr>
          <w:rFonts w:cs="Times New Roman"/>
          <w:highlight w:val="yellow"/>
        </w:rPr>
        <w:t xml:space="preserve"> an employee of the University.</w:t>
      </w:r>
    </w:p>
    <w:p w14:paraId="3FF85379" w14:textId="77777777" w:rsidR="00E453E4" w:rsidRPr="0096113E" w:rsidRDefault="00E453E4" w:rsidP="0096113E">
      <w:pPr>
        <w:pStyle w:val="BodyTextNumbered"/>
        <w:numPr>
          <w:ilvl w:val="0"/>
          <w:numId w:val="0"/>
        </w:numPr>
        <w:ind w:left="810" w:hanging="360"/>
        <w:rPr>
          <w:rFonts w:cs="Times New Roman"/>
        </w:rPr>
      </w:pPr>
      <w:r w:rsidRPr="0096113E">
        <w:rPr>
          <w:rFonts w:cs="Times New Roman"/>
          <w:b/>
          <w:u w:val="single"/>
        </w:rPr>
        <w:t>Mentoring</w:t>
      </w:r>
    </w:p>
    <w:p w14:paraId="34A72A11" w14:textId="77777777" w:rsidR="00E453E4" w:rsidRPr="00E0537C" w:rsidRDefault="00E453E4" w:rsidP="00E453E4">
      <w:pPr>
        <w:pStyle w:val="BodyTextNumbered"/>
        <w:rPr>
          <w:rFonts w:cs="Times New Roman"/>
        </w:rPr>
      </w:pPr>
      <w:r w:rsidRPr="00E0537C">
        <w:rPr>
          <w:rFonts w:cs="Times New Roman"/>
        </w:rPr>
        <w:t>As part of the Faculty’s commitment to supporting its members, each new faculty member is expected to access the Faculty of Medicine orientation materials on the Faculty of Medicine website.</w:t>
      </w:r>
      <w:r w:rsidRPr="00E0537C">
        <w:rPr>
          <w:rFonts w:cs="Times New Roman"/>
          <w:vertAlign w:val="superscript"/>
        </w:rPr>
        <w:endnoteReference w:id="15"/>
      </w:r>
      <w:r w:rsidRPr="00E0537C">
        <w:rPr>
          <w:rFonts w:cs="Times New Roman"/>
        </w:rPr>
        <w:t xml:space="preserve">  Faculty members are also encouraged to participate in the faculty mentorship program.</w:t>
      </w:r>
      <w:r w:rsidRPr="00E0537C">
        <w:rPr>
          <w:rFonts w:cs="Times New Roman"/>
          <w:vertAlign w:val="superscript"/>
        </w:rPr>
        <w:endnoteReference w:id="16"/>
      </w:r>
      <w:r w:rsidRPr="00E0537C">
        <w:rPr>
          <w:rFonts w:cs="Times New Roman"/>
        </w:rPr>
        <w:t xml:space="preserve"> </w:t>
      </w:r>
      <w:r w:rsidRPr="00E0537C">
        <w:rPr>
          <w:rFonts w:cs="Times New Roman"/>
          <w:b/>
        </w:rPr>
        <w:t>[For tenure track appointees only:]</w:t>
      </w:r>
      <w:r w:rsidRPr="00E0537C">
        <w:rPr>
          <w:rFonts w:cs="Times New Roman"/>
        </w:rPr>
        <w:t xml:space="preserve"> Your </w:t>
      </w:r>
      <w:r w:rsidRPr="00E0537C">
        <w:rPr>
          <w:rFonts w:cs="Times New Roman"/>
          <w:b/>
        </w:rPr>
        <w:t>Department Head/School Director</w:t>
      </w:r>
      <w:r w:rsidRPr="00E0537C">
        <w:rPr>
          <w:rFonts w:cs="Times New Roman"/>
        </w:rPr>
        <w:t xml:space="preserve"> will assign you an initial mentor within three (3) months of your appointment [OR Your initial mentor will be XXXX]. You are encouraged to review your mentorship on an annual basis with your </w:t>
      </w:r>
      <w:r w:rsidRPr="00E0537C">
        <w:rPr>
          <w:rFonts w:cs="Times New Roman"/>
          <w:b/>
        </w:rPr>
        <w:t>Department Head/School Director.</w:t>
      </w:r>
    </w:p>
    <w:p w14:paraId="0C05913D" w14:textId="77777777" w:rsidR="00E453E4" w:rsidRPr="00E0537C" w:rsidRDefault="00E453E4" w:rsidP="00E453E4">
      <w:pPr>
        <w:pStyle w:val="Heading1"/>
        <w:rPr>
          <w:rFonts w:asciiTheme="minorHAnsi" w:hAnsiTheme="minorHAnsi"/>
          <w:b w:val="0"/>
          <w:sz w:val="24"/>
          <w:szCs w:val="24"/>
        </w:rPr>
      </w:pPr>
      <w:r w:rsidRPr="00E0537C">
        <w:rPr>
          <w:rFonts w:asciiTheme="minorHAnsi" w:hAnsiTheme="minorHAnsi"/>
          <w:sz w:val="24"/>
          <w:szCs w:val="24"/>
        </w:rPr>
        <w:t xml:space="preserve">FULL AGREEMENT </w:t>
      </w:r>
      <w:r w:rsidRPr="00E0537C">
        <w:rPr>
          <w:rFonts w:asciiTheme="minorHAnsi" w:hAnsiTheme="minorHAnsi"/>
          <w:b w:val="0"/>
          <w:sz w:val="24"/>
          <w:szCs w:val="24"/>
        </w:rPr>
        <w:t>[additional items may be added; specify agency (eg. University)]</w:t>
      </w:r>
    </w:p>
    <w:p w14:paraId="4CA19A71" w14:textId="77777777" w:rsidR="00E453E4" w:rsidRPr="00E0537C" w:rsidRDefault="00E453E4" w:rsidP="00E453E4">
      <w:pPr>
        <w:pStyle w:val="BodyTextNumbered"/>
        <w:rPr>
          <w:rFonts w:cs="Times New Roman"/>
        </w:rPr>
      </w:pPr>
      <w:r w:rsidRPr="00E0537C">
        <w:rPr>
          <w:rFonts w:cs="Times New Roman"/>
        </w:rPr>
        <w:t>This letter constitutes the full terms of The University of British Columbia's employment offer [</w:t>
      </w:r>
      <w:r w:rsidRPr="00E0537C">
        <w:rPr>
          <w:rFonts w:cs="Times New Roman"/>
          <w:b/>
        </w:rPr>
        <w:t>insert if applicable</w:t>
      </w:r>
      <w:r w:rsidRPr="00E0537C">
        <w:rPr>
          <w:rFonts w:cs="Times New Roman"/>
        </w:rPr>
        <w:t>]: (“and the (</w:t>
      </w:r>
      <w:r w:rsidRPr="00E0537C">
        <w:rPr>
          <w:rFonts w:cs="Times New Roman"/>
          <w:b/>
        </w:rPr>
        <w:t>insert if applicable:</w:t>
      </w:r>
      <w:r w:rsidRPr="00E0537C">
        <w:rPr>
          <w:rFonts w:cs="Times New Roman"/>
        </w:rPr>
        <w:t xml:space="preserve"> [</w:t>
      </w:r>
      <w:r w:rsidRPr="00E0537C">
        <w:rPr>
          <w:rFonts w:cs="Times New Roman"/>
          <w:i/>
        </w:rPr>
        <w:t>name of external agency</w:t>
      </w:r>
      <w:r w:rsidRPr="00E0537C">
        <w:rPr>
          <w:rFonts w:cs="Times New Roman"/>
        </w:rPr>
        <w:t xml:space="preserve">]) appointment") and supersedes all other commitments, either written or verbal, that may have been made to you.  </w:t>
      </w:r>
      <w:r w:rsidRPr="00E0537C">
        <w:rPr>
          <w:rFonts w:cs="Times New Roman"/>
        </w:rPr>
        <w:br/>
      </w:r>
    </w:p>
    <w:p w14:paraId="6EAEAD40" w14:textId="2B0F82D8" w:rsidR="00E453E4" w:rsidRPr="00E0537C" w:rsidRDefault="00E453E4" w:rsidP="00E453E4">
      <w:pPr>
        <w:pStyle w:val="BodyTextNumbered"/>
        <w:rPr>
          <w:rFonts w:cs="Times New Roman"/>
        </w:rPr>
      </w:pPr>
      <w:r w:rsidRPr="00E0537C">
        <w:rPr>
          <w:rFonts w:cs="Times New Roman"/>
        </w:rPr>
        <w:t>Should you accept this offer, you will be a member of the faculty bargaining unit</w:t>
      </w:r>
      <w:r w:rsidR="00D25676">
        <w:rPr>
          <w:rFonts w:cs="Times New Roman"/>
        </w:rPr>
        <w:t>.  The applicable membership dues will be deducted in accordance with Article 6 of the Collective Agreement between UBC and the UBC Faculty Association.  Y</w:t>
      </w:r>
      <w:r w:rsidRPr="00E0537C">
        <w:rPr>
          <w:rFonts w:cs="Times New Roman"/>
        </w:rPr>
        <w:t xml:space="preserve">our employment </w:t>
      </w:r>
      <w:r w:rsidR="00D25676">
        <w:rPr>
          <w:rFonts w:cs="Times New Roman"/>
        </w:rPr>
        <w:t xml:space="preserve">will be governed by </w:t>
      </w:r>
      <w:r w:rsidRPr="00E0537C">
        <w:rPr>
          <w:rFonts w:cs="Times New Roman"/>
        </w:rPr>
        <w:t xml:space="preserve">the </w:t>
      </w:r>
      <w:r w:rsidRPr="00E0537C">
        <w:rPr>
          <w:rFonts w:cs="Times New Roman"/>
          <w:i/>
        </w:rPr>
        <w:t>Collective Agreement</w:t>
      </w:r>
      <w:r w:rsidRPr="00E0537C">
        <w:rPr>
          <w:rFonts w:cs="Times New Roman"/>
        </w:rPr>
        <w:t xml:space="preserve"> with the Faculty Association, and all of the FOM</w:t>
      </w:r>
      <w:r w:rsidRPr="00E0537C">
        <w:rPr>
          <w:rStyle w:val="EndnoteReference"/>
          <w:rFonts w:cs="Times New Roman"/>
        </w:rPr>
        <w:endnoteReference w:id="17"/>
      </w:r>
      <w:r w:rsidRPr="00E0537C">
        <w:rPr>
          <w:rFonts w:cs="Times New Roman"/>
        </w:rPr>
        <w:t xml:space="preserve"> and University</w:t>
      </w:r>
      <w:r w:rsidRPr="00E0537C">
        <w:rPr>
          <w:rStyle w:val="EndnoteReference"/>
          <w:rFonts w:cs="Times New Roman"/>
        </w:rPr>
        <w:endnoteReference w:id="18"/>
      </w:r>
      <w:r w:rsidRPr="00E0537C">
        <w:rPr>
          <w:rFonts w:cs="Times New Roman"/>
        </w:rPr>
        <w:t xml:space="preserve"> policies, noting in particular Policy #85 (Scholarly Integrity), #87 (Research), and #88 (Patents and Licensing).  The Collective Agreement and the FOM and University policies may be amended and such amendments, no matter when adopted, are binding upon you.</w:t>
      </w:r>
      <w:r w:rsidRPr="00E0537C">
        <w:rPr>
          <w:rFonts w:cs="Times New Roman"/>
        </w:rPr>
        <w:br/>
      </w:r>
    </w:p>
    <w:p w14:paraId="3E39660A" w14:textId="77777777" w:rsidR="00E453E4" w:rsidRPr="00E0537C" w:rsidRDefault="00E453E4" w:rsidP="00E453E4">
      <w:pPr>
        <w:pStyle w:val="BodyTextNumbered"/>
        <w:rPr>
          <w:rFonts w:cs="Times New Roman"/>
        </w:rPr>
      </w:pPr>
      <w:r w:rsidRPr="00E0537C">
        <w:rPr>
          <w:rFonts w:cs="Times New Roman"/>
        </w:rPr>
        <w:t>You are expected to observe the highest professional standards at all times.  In support of this, you are expected to abide by the UBC Respectful Environment Statement for Students, Faculty and Staff</w:t>
      </w:r>
      <w:r w:rsidRPr="00772A29">
        <w:rPr>
          <w:rStyle w:val="EndnoteReference"/>
          <w:rFonts w:cs="Times New Roman"/>
        </w:rPr>
        <w:endnoteReference w:id="19"/>
      </w:r>
      <w:r w:rsidRPr="00772A29">
        <w:rPr>
          <w:rFonts w:cs="Times New Roman"/>
        </w:rPr>
        <w:t xml:space="preserve">.  </w:t>
      </w:r>
      <w:r w:rsidRPr="00772A29">
        <w:t>The statement reflects our core values of mutual respect and equity, and promotes a safe, caring, and respectful campus community. UBC holds all staff, faculty and students accountable for carrying out their duties and responsibilities in accordance with this Statement.</w:t>
      </w:r>
      <w:r w:rsidRPr="00E0537C">
        <w:t xml:space="preserve">  </w:t>
      </w:r>
      <w:r w:rsidRPr="00E0537C">
        <w:rPr>
          <w:rFonts w:cs="Times New Roman"/>
        </w:rPr>
        <w:t>You are also expected to abide by the Faculty of Medicine “Professional Standards” document.</w:t>
      </w:r>
      <w:r w:rsidRPr="00E0537C">
        <w:rPr>
          <w:rStyle w:val="EndnoteReference"/>
          <w:rFonts w:cs="Times New Roman"/>
        </w:rPr>
        <w:endnoteReference w:id="20"/>
      </w:r>
      <w:r w:rsidRPr="00E0537C">
        <w:rPr>
          <w:rFonts w:cs="Times New Roman"/>
        </w:rPr>
        <w:t xml:space="preserve">  By signing this Letter of Offer and in lieu of signing the Professional Standards document, you agree to have </w:t>
      </w:r>
      <w:r w:rsidRPr="00E0537C">
        <w:rPr>
          <w:rFonts w:cs="Times New Roman"/>
        </w:rPr>
        <w:lastRenderedPageBreak/>
        <w:t>read, understood and will abide by the information set out therein.</w:t>
      </w:r>
      <w:r w:rsidRPr="00E0537C">
        <w:rPr>
          <w:rFonts w:cs="Times New Roman"/>
        </w:rPr>
        <w:br/>
      </w:r>
    </w:p>
    <w:p w14:paraId="3B0C55CA" w14:textId="6C12674B" w:rsidR="00E453E4" w:rsidRPr="00E0537C" w:rsidRDefault="00E453E4" w:rsidP="00E453E4">
      <w:pPr>
        <w:pStyle w:val="BodyTextNumbered"/>
        <w:rPr>
          <w:rFonts w:cs="Times New Roman"/>
        </w:rPr>
      </w:pPr>
      <w:r w:rsidRPr="00E0537C">
        <w:rPr>
          <w:rFonts w:cs="Times New Roman"/>
        </w:rPr>
        <w:t xml:space="preserve">As a new employee of The University of British Columbia, you are required to present to your department, original documentation to confirm (1) your identity and (2) your eligibility to be employed in Canada (i.e., a valid Social Insurance Number and, if applicable, supporting documentation </w:t>
      </w:r>
      <w:r w:rsidRPr="00772A29">
        <w:rPr>
          <w:rFonts w:cs="Times New Roman"/>
        </w:rPr>
        <w:t xml:space="preserve">from </w:t>
      </w:r>
      <w:r w:rsidR="0083302B" w:rsidRPr="00772A29">
        <w:rPr>
          <w:rFonts w:cs="Times New Roman"/>
        </w:rPr>
        <w:t>Immigration, Refugees, and Citizenship Canada (IRCC)</w:t>
      </w:r>
      <w:r w:rsidRPr="00772A29">
        <w:rPr>
          <w:rFonts w:cs="Times New Roman"/>
        </w:rPr>
        <w:t>).  It is your responsibility to ensure that you are l</w:t>
      </w:r>
      <w:r w:rsidR="009F293A" w:rsidRPr="00772A29">
        <w:rPr>
          <w:rFonts w:cs="Times New Roman"/>
        </w:rPr>
        <w:t>egally entitled, pursuant to IRCC</w:t>
      </w:r>
      <w:r w:rsidRPr="00772A29">
        <w:rPr>
          <w:rFonts w:cs="Times New Roman"/>
        </w:rPr>
        <w:t>’s require</w:t>
      </w:r>
      <w:r w:rsidRPr="00E0537C">
        <w:rPr>
          <w:rFonts w:cs="Times New Roman"/>
        </w:rPr>
        <w:t xml:space="preserve">ments, to work at the University.  </w:t>
      </w:r>
      <w:r w:rsidR="00695694">
        <w:rPr>
          <w:rFonts w:cs="Times New Roman"/>
        </w:rPr>
        <w:t>If you are not a citizen or permanent resident of Canada, please visit the Faculty Relations’ websit</w:t>
      </w:r>
      <w:r w:rsidR="008279BD">
        <w:rPr>
          <w:rFonts w:cs="Times New Roman"/>
        </w:rPr>
        <w:t>e</w:t>
      </w:r>
      <w:r w:rsidR="008279BD">
        <w:rPr>
          <w:rStyle w:val="EndnoteReference"/>
          <w:rFonts w:cs="Times New Roman"/>
        </w:rPr>
        <w:endnoteReference w:id="21"/>
      </w:r>
      <w:r w:rsidR="00695694">
        <w:t>.</w:t>
      </w:r>
      <w:r w:rsidRPr="00E0537C">
        <w:rPr>
          <w:rFonts w:cs="Times New Roman"/>
        </w:rPr>
        <w:br/>
      </w:r>
    </w:p>
    <w:p w14:paraId="6343FD26" w14:textId="77777777" w:rsidR="00E453E4" w:rsidRPr="00E0537C" w:rsidRDefault="00E453E4" w:rsidP="00E453E4">
      <w:pPr>
        <w:pStyle w:val="BodyTextNumbered"/>
        <w:rPr>
          <w:rFonts w:cs="Times New Roman"/>
        </w:rPr>
      </w:pPr>
      <w:r w:rsidRPr="00E0537C">
        <w:rPr>
          <w:rFonts w:cs="Times New Roman"/>
        </w:rPr>
        <w:t>[</w:t>
      </w:r>
      <w:r w:rsidRPr="00E0537C">
        <w:rPr>
          <w:rFonts w:cs="Times New Roman"/>
          <w:b/>
        </w:rPr>
        <w:t>insert if applicable</w:t>
      </w:r>
      <w:r w:rsidRPr="00E0537C">
        <w:rPr>
          <w:rFonts w:cs="Times New Roman"/>
        </w:rPr>
        <w:t>]:Your appointment with (</w:t>
      </w:r>
      <w:r w:rsidRPr="00E0537C">
        <w:rPr>
          <w:rFonts w:cs="Times New Roman"/>
          <w:i/>
        </w:rPr>
        <w:t>name of</w:t>
      </w:r>
      <w:r w:rsidRPr="00E0537C">
        <w:rPr>
          <w:rFonts w:cs="Times New Roman"/>
        </w:rPr>
        <w:t xml:space="preserve"> </w:t>
      </w:r>
      <w:r w:rsidRPr="00E0537C">
        <w:rPr>
          <w:rFonts w:cs="Times New Roman"/>
          <w:i/>
        </w:rPr>
        <w:t>hospital</w:t>
      </w:r>
      <w:r w:rsidRPr="00E0537C">
        <w:rPr>
          <w:rFonts w:cs="Times New Roman"/>
        </w:rPr>
        <w:t>) will be governed by…</w:t>
      </w:r>
      <w:r w:rsidRPr="00E0537C">
        <w:rPr>
          <w:rFonts w:cs="Times New Roman"/>
        </w:rPr>
        <w:br/>
      </w:r>
    </w:p>
    <w:p w14:paraId="18A2D91D" w14:textId="16BC9151" w:rsidR="00E453E4" w:rsidRPr="00655E4E" w:rsidRDefault="00E453E4" w:rsidP="00655E4E">
      <w:pPr>
        <w:pStyle w:val="BodyTextNumbered"/>
        <w:rPr>
          <w:rFonts w:cs="Times New Roman"/>
        </w:rPr>
      </w:pPr>
      <w:r w:rsidRPr="00E0537C">
        <w:rPr>
          <w:rFonts w:cs="Times New Roman"/>
        </w:rPr>
        <w:t>[</w:t>
      </w:r>
      <w:r w:rsidRPr="00E0537C">
        <w:rPr>
          <w:rFonts w:cs="Times New Roman"/>
          <w:b/>
        </w:rPr>
        <w:t>insert if applicable</w:t>
      </w:r>
      <w:r w:rsidRPr="00E0537C">
        <w:rPr>
          <w:rFonts w:cs="Times New Roman"/>
        </w:rPr>
        <w:t>]:  This faculty appointment to the University is contingent upon receipt and maintenance of licensure by the College of Physicians and Surgeons of BC.  In addition, certification with the Royal College of Physicians and Surgeons of Canada and clinical privileges at [</w:t>
      </w:r>
      <w:r w:rsidRPr="00E0537C">
        <w:rPr>
          <w:rFonts w:cs="Times New Roman"/>
          <w:i/>
        </w:rPr>
        <w:t>insert hospital name</w:t>
      </w:r>
      <w:r w:rsidRPr="00E0537C">
        <w:rPr>
          <w:rFonts w:cs="Times New Roman"/>
        </w:rPr>
        <w:t>] and its affiliated facilities, is required.</w:t>
      </w:r>
    </w:p>
    <w:p w14:paraId="72CCEE1A" w14:textId="5B1F7F2E" w:rsidR="00E453E4" w:rsidRPr="00E0537C" w:rsidRDefault="00E453E4" w:rsidP="00655E4E">
      <w:pPr>
        <w:tabs>
          <w:tab w:val="num" w:pos="270"/>
        </w:tabs>
        <w:jc w:val="center"/>
        <w:rPr>
          <w:rFonts w:asciiTheme="minorHAnsi" w:hAnsiTheme="minorHAnsi"/>
          <w:szCs w:val="24"/>
        </w:rPr>
      </w:pPr>
      <w:r w:rsidRPr="00E0537C">
        <w:rPr>
          <w:rFonts w:asciiTheme="minorHAnsi" w:hAnsiTheme="minorHAnsi"/>
          <w:szCs w:val="24"/>
        </w:rPr>
        <w:sym w:font="Wingdings 2" w:char="F068"/>
      </w:r>
    </w:p>
    <w:p w14:paraId="3AD74E9C" w14:textId="77777777" w:rsidR="00E453E4" w:rsidRPr="00E0537C" w:rsidRDefault="00E453E4" w:rsidP="00E453E4">
      <w:pPr>
        <w:pStyle w:val="BodyText"/>
        <w:rPr>
          <w:rFonts w:asciiTheme="minorHAnsi" w:hAnsiTheme="minorHAnsi"/>
        </w:rPr>
      </w:pPr>
      <w:r w:rsidRPr="00E0537C">
        <w:rPr>
          <w:rFonts w:asciiTheme="minorHAnsi" w:hAnsiTheme="minorHAnsi"/>
        </w:rPr>
        <w:t>Please take the time to review this letter of offer for accuracy and upon your agreement, sign below and return it to (</w:t>
      </w:r>
      <w:r w:rsidRPr="00E0537C">
        <w:rPr>
          <w:rFonts w:asciiTheme="minorHAnsi" w:hAnsiTheme="minorHAnsi"/>
          <w:b/>
        </w:rPr>
        <w:t xml:space="preserve">insert </w:t>
      </w:r>
      <w:r w:rsidRPr="00E0537C">
        <w:rPr>
          <w:rFonts w:asciiTheme="minorHAnsi" w:hAnsiTheme="minorHAnsi"/>
          <w:i/>
        </w:rPr>
        <w:t>name, title</w:t>
      </w:r>
      <w:r w:rsidRPr="00E0537C">
        <w:rPr>
          <w:rFonts w:asciiTheme="minorHAnsi" w:hAnsiTheme="minorHAnsi"/>
        </w:rPr>
        <w:t>) within two weeks of receipt.  Please keep a copy of this signed letter for your own records.  This signed letter is required to facilitate your appointment and salary.</w:t>
      </w:r>
    </w:p>
    <w:p w14:paraId="70EF978D" w14:textId="77777777" w:rsidR="00E453E4" w:rsidRPr="00E0537C" w:rsidRDefault="00E453E4" w:rsidP="00E453E4">
      <w:pPr>
        <w:pStyle w:val="BodyText"/>
        <w:rPr>
          <w:rFonts w:asciiTheme="minorHAnsi" w:hAnsiTheme="minorHAnsi"/>
        </w:rPr>
      </w:pPr>
      <w:r w:rsidRPr="00E0537C">
        <w:rPr>
          <w:rFonts w:asciiTheme="minorHAnsi" w:hAnsiTheme="minorHAnsi"/>
        </w:rPr>
        <w:t>Yours sincerely,</w:t>
      </w:r>
    </w:p>
    <w:p w14:paraId="3295F71B" w14:textId="77777777" w:rsidR="00E453E4" w:rsidRPr="00E0537C" w:rsidRDefault="00E453E4" w:rsidP="00E453E4">
      <w:pPr>
        <w:tabs>
          <w:tab w:val="left" w:pos="5040"/>
        </w:tabs>
        <w:rPr>
          <w:rFonts w:asciiTheme="minorHAnsi" w:hAnsiTheme="minorHAnsi"/>
          <w:szCs w:val="24"/>
        </w:rPr>
      </w:pPr>
    </w:p>
    <w:p w14:paraId="3E359C74" w14:textId="77777777"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________________________________________</w:t>
      </w:r>
      <w:r w:rsidRPr="00E0537C">
        <w:rPr>
          <w:rFonts w:asciiTheme="minorHAnsi" w:hAnsiTheme="minorHAnsi"/>
          <w:szCs w:val="24"/>
        </w:rPr>
        <w:tab/>
        <w:t>_____________________________</w:t>
      </w:r>
    </w:p>
    <w:p w14:paraId="29BFD938" w14:textId="77777777"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w:t>
      </w:r>
      <w:r w:rsidRPr="00E0537C">
        <w:rPr>
          <w:rFonts w:asciiTheme="minorHAnsi" w:hAnsiTheme="minorHAnsi"/>
          <w:b/>
          <w:szCs w:val="24"/>
        </w:rPr>
        <w:t>insert</w:t>
      </w:r>
      <w:r w:rsidRPr="00E0537C">
        <w:rPr>
          <w:rFonts w:asciiTheme="minorHAnsi" w:hAnsiTheme="minorHAnsi"/>
          <w:szCs w:val="24"/>
        </w:rPr>
        <w:t xml:space="preserve"> Name 1)</w:t>
      </w:r>
      <w:r w:rsidRPr="00E0537C">
        <w:rPr>
          <w:rFonts w:asciiTheme="minorHAnsi" w:hAnsiTheme="minorHAnsi"/>
          <w:szCs w:val="24"/>
        </w:rPr>
        <w:tab/>
        <w:t>Date</w:t>
      </w:r>
    </w:p>
    <w:p w14:paraId="3FFD1355" w14:textId="77777777"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Department Head/School Director, Credentials</w:t>
      </w:r>
      <w:r w:rsidRPr="00E0537C">
        <w:rPr>
          <w:rFonts w:asciiTheme="minorHAnsi" w:hAnsiTheme="minorHAnsi"/>
          <w:szCs w:val="24"/>
        </w:rPr>
        <w:tab/>
      </w:r>
    </w:p>
    <w:p w14:paraId="6ADB837C" w14:textId="77777777" w:rsidR="00E453E4" w:rsidRPr="00E0537C" w:rsidRDefault="00E453E4" w:rsidP="00E453E4">
      <w:pPr>
        <w:tabs>
          <w:tab w:val="left" w:pos="5040"/>
        </w:tabs>
        <w:rPr>
          <w:rFonts w:asciiTheme="minorHAnsi" w:hAnsiTheme="minorHAnsi"/>
          <w:szCs w:val="24"/>
        </w:rPr>
      </w:pPr>
      <w:r w:rsidRPr="00E0537C">
        <w:rPr>
          <w:rFonts w:asciiTheme="minorHAnsi" w:hAnsiTheme="minorHAnsi"/>
          <w:szCs w:val="24"/>
        </w:rPr>
        <w:t>University of British Columbia</w:t>
      </w:r>
    </w:p>
    <w:p w14:paraId="02502390" w14:textId="77777777" w:rsidR="00E453E4" w:rsidRPr="00E0537C" w:rsidRDefault="00E453E4" w:rsidP="00E453E4">
      <w:pPr>
        <w:tabs>
          <w:tab w:val="left" w:pos="5040"/>
        </w:tabs>
        <w:rPr>
          <w:rFonts w:asciiTheme="minorHAnsi" w:hAnsiTheme="minorHAnsi"/>
          <w:szCs w:val="24"/>
        </w:rPr>
      </w:pPr>
    </w:p>
    <w:p w14:paraId="5770F3FF" w14:textId="77777777"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________________________________________</w:t>
      </w:r>
      <w:r w:rsidRPr="00E0537C">
        <w:rPr>
          <w:rFonts w:asciiTheme="minorHAnsi" w:hAnsiTheme="minorHAnsi"/>
          <w:szCs w:val="24"/>
        </w:rPr>
        <w:tab/>
        <w:t>_____________________________</w:t>
      </w:r>
    </w:p>
    <w:p w14:paraId="234D6FAF" w14:textId="77777777"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w:t>
      </w:r>
      <w:r w:rsidRPr="00E0537C">
        <w:rPr>
          <w:rFonts w:asciiTheme="minorHAnsi" w:hAnsiTheme="minorHAnsi"/>
          <w:b/>
          <w:szCs w:val="24"/>
        </w:rPr>
        <w:t xml:space="preserve">insert </w:t>
      </w:r>
      <w:r w:rsidRPr="00E0537C">
        <w:rPr>
          <w:rFonts w:asciiTheme="minorHAnsi" w:hAnsiTheme="minorHAnsi"/>
          <w:szCs w:val="24"/>
        </w:rPr>
        <w:t>Name 2)</w:t>
      </w:r>
      <w:r w:rsidRPr="00E0537C">
        <w:rPr>
          <w:rFonts w:asciiTheme="minorHAnsi" w:hAnsiTheme="minorHAnsi"/>
          <w:szCs w:val="24"/>
        </w:rPr>
        <w:tab/>
        <w:t>Date</w:t>
      </w:r>
    </w:p>
    <w:p w14:paraId="6CC24238" w14:textId="77777777"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Title, Credentials</w:t>
      </w:r>
    </w:p>
    <w:p w14:paraId="737360A4" w14:textId="77777777" w:rsidR="00E453E4" w:rsidRPr="00E0537C" w:rsidRDefault="00E453E4" w:rsidP="00E453E4">
      <w:pPr>
        <w:tabs>
          <w:tab w:val="left" w:pos="5040"/>
        </w:tabs>
        <w:rPr>
          <w:rFonts w:asciiTheme="minorHAnsi" w:hAnsiTheme="minorHAnsi"/>
          <w:szCs w:val="24"/>
        </w:rPr>
      </w:pPr>
      <w:r w:rsidRPr="00E0537C">
        <w:rPr>
          <w:rFonts w:asciiTheme="minorHAnsi" w:hAnsiTheme="minorHAnsi"/>
          <w:szCs w:val="24"/>
        </w:rPr>
        <w:t>(</w:t>
      </w:r>
      <w:r w:rsidRPr="00E0537C">
        <w:rPr>
          <w:rFonts w:asciiTheme="minorHAnsi" w:hAnsiTheme="minorHAnsi"/>
          <w:i/>
          <w:szCs w:val="24"/>
        </w:rPr>
        <w:t>eg., Hospital VP; Medical Affairs VP</w:t>
      </w:r>
      <w:r w:rsidRPr="00E0537C">
        <w:rPr>
          <w:rFonts w:asciiTheme="minorHAnsi" w:hAnsiTheme="minorHAnsi"/>
          <w:szCs w:val="24"/>
        </w:rPr>
        <w:t>)</w:t>
      </w:r>
    </w:p>
    <w:p w14:paraId="2C4F6EFD" w14:textId="77777777" w:rsidR="00E453E4" w:rsidRPr="00E0537C" w:rsidRDefault="00E453E4" w:rsidP="00E453E4">
      <w:pPr>
        <w:tabs>
          <w:tab w:val="left" w:pos="5040"/>
        </w:tabs>
        <w:rPr>
          <w:rFonts w:asciiTheme="minorHAnsi" w:hAnsiTheme="minorHAnsi"/>
          <w:szCs w:val="24"/>
        </w:rPr>
      </w:pPr>
      <w:r w:rsidRPr="00E0537C">
        <w:rPr>
          <w:rFonts w:asciiTheme="minorHAnsi" w:hAnsiTheme="minorHAnsi"/>
          <w:szCs w:val="24"/>
        </w:rPr>
        <w:t>Organization</w:t>
      </w:r>
    </w:p>
    <w:p w14:paraId="7E6199AD" w14:textId="77777777" w:rsidR="00E453E4" w:rsidRPr="00E0537C" w:rsidRDefault="00E453E4" w:rsidP="00E453E4">
      <w:pPr>
        <w:tabs>
          <w:tab w:val="left" w:pos="5040"/>
        </w:tabs>
        <w:rPr>
          <w:rFonts w:asciiTheme="minorHAnsi" w:hAnsiTheme="minorHAnsi"/>
          <w:szCs w:val="24"/>
        </w:rPr>
      </w:pPr>
    </w:p>
    <w:p w14:paraId="015183C7" w14:textId="77777777"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________________________________________</w:t>
      </w:r>
      <w:r w:rsidRPr="00E0537C">
        <w:rPr>
          <w:rFonts w:asciiTheme="minorHAnsi" w:hAnsiTheme="minorHAnsi"/>
          <w:szCs w:val="24"/>
        </w:rPr>
        <w:tab/>
        <w:t>_____________________________</w:t>
      </w:r>
    </w:p>
    <w:p w14:paraId="15F6B085" w14:textId="77777777" w:rsidR="00655E4E" w:rsidRPr="00117979" w:rsidRDefault="00655E4E" w:rsidP="00655E4E">
      <w:pPr>
        <w:rPr>
          <w:rFonts w:asciiTheme="minorHAnsi" w:hAnsiTheme="minorHAnsi"/>
          <w:bCs/>
          <w:szCs w:val="28"/>
        </w:rPr>
      </w:pPr>
      <w:r w:rsidRPr="00117979">
        <w:rPr>
          <w:rFonts w:asciiTheme="minorHAnsi" w:hAnsiTheme="minorHAnsi"/>
          <w:bCs/>
          <w:szCs w:val="28"/>
        </w:rPr>
        <w:t>Dermot Kelleher MD, FRCP, FRCPI, FMedSci</w:t>
      </w:r>
      <w:r>
        <w:rPr>
          <w:rFonts w:asciiTheme="minorHAnsi" w:hAnsiTheme="minorHAnsi"/>
          <w:bCs/>
          <w:szCs w:val="28"/>
        </w:rPr>
        <w:tab/>
      </w:r>
      <w:r>
        <w:rPr>
          <w:rFonts w:asciiTheme="minorHAnsi" w:hAnsiTheme="minorHAnsi"/>
          <w:bCs/>
          <w:szCs w:val="28"/>
        </w:rPr>
        <w:tab/>
        <w:t>Date</w:t>
      </w:r>
    </w:p>
    <w:p w14:paraId="33DE93BE" w14:textId="77777777" w:rsidR="00655E4E" w:rsidRPr="00117979" w:rsidRDefault="00655E4E" w:rsidP="00655E4E">
      <w:pPr>
        <w:rPr>
          <w:rFonts w:asciiTheme="minorHAnsi" w:hAnsiTheme="minorHAnsi"/>
          <w:szCs w:val="28"/>
        </w:rPr>
      </w:pPr>
      <w:r w:rsidRPr="00117979">
        <w:rPr>
          <w:rFonts w:asciiTheme="minorHAnsi" w:hAnsiTheme="minorHAnsi"/>
          <w:szCs w:val="28"/>
        </w:rPr>
        <w:t>Professor, Department of Medicine</w:t>
      </w:r>
    </w:p>
    <w:p w14:paraId="7CD6A70D" w14:textId="77777777" w:rsidR="00655E4E" w:rsidRPr="00117979" w:rsidRDefault="00655E4E" w:rsidP="00655E4E">
      <w:pPr>
        <w:rPr>
          <w:rFonts w:asciiTheme="minorHAnsi" w:hAnsiTheme="minorHAnsi"/>
          <w:szCs w:val="28"/>
        </w:rPr>
      </w:pPr>
      <w:r w:rsidRPr="00117979">
        <w:rPr>
          <w:rFonts w:asciiTheme="minorHAnsi" w:hAnsiTheme="minorHAnsi"/>
          <w:szCs w:val="28"/>
        </w:rPr>
        <w:t>Dean, Faculty of Medicine</w:t>
      </w:r>
    </w:p>
    <w:p w14:paraId="51D3A56B" w14:textId="77777777" w:rsidR="00655E4E" w:rsidRPr="00117979" w:rsidRDefault="00655E4E" w:rsidP="00655E4E">
      <w:pPr>
        <w:rPr>
          <w:rFonts w:asciiTheme="minorHAnsi" w:hAnsiTheme="minorHAnsi"/>
          <w:szCs w:val="28"/>
        </w:rPr>
      </w:pPr>
      <w:r w:rsidRPr="00117979">
        <w:rPr>
          <w:rFonts w:asciiTheme="minorHAnsi" w:hAnsiTheme="minorHAnsi"/>
          <w:szCs w:val="28"/>
        </w:rPr>
        <w:t>Vice President, Health</w:t>
      </w:r>
    </w:p>
    <w:p w14:paraId="3F7DD1EA" w14:textId="77777777" w:rsidR="00655E4E" w:rsidRPr="00117979" w:rsidRDefault="00655E4E" w:rsidP="00655E4E">
      <w:pPr>
        <w:pStyle w:val="NormalWeb"/>
        <w:spacing w:before="0" w:beforeAutospacing="0" w:after="0" w:afterAutospacing="0"/>
        <w:jc w:val="both"/>
        <w:rPr>
          <w:rFonts w:asciiTheme="minorHAnsi" w:hAnsiTheme="minorHAnsi"/>
          <w:szCs w:val="28"/>
          <w:lang w:val="en-CA"/>
        </w:rPr>
      </w:pPr>
      <w:r w:rsidRPr="00117979">
        <w:rPr>
          <w:rFonts w:asciiTheme="minorHAnsi" w:hAnsiTheme="minorHAnsi"/>
          <w:szCs w:val="28"/>
          <w:lang w:val="en-CA"/>
        </w:rPr>
        <w:t>University of British Columbia</w:t>
      </w:r>
    </w:p>
    <w:p w14:paraId="2017EC64" w14:textId="77777777" w:rsidR="00E453E4" w:rsidRPr="00E0537C" w:rsidRDefault="00E453E4" w:rsidP="00E453E4">
      <w:pPr>
        <w:tabs>
          <w:tab w:val="left" w:pos="5040"/>
        </w:tabs>
        <w:rPr>
          <w:rFonts w:asciiTheme="minorHAnsi" w:hAnsiTheme="minorHAnsi"/>
          <w:szCs w:val="24"/>
        </w:rPr>
      </w:pPr>
    </w:p>
    <w:p w14:paraId="50D486C7" w14:textId="77777777" w:rsidR="00E453E4" w:rsidRPr="00E0537C" w:rsidRDefault="00E453E4" w:rsidP="00E453E4">
      <w:pPr>
        <w:tabs>
          <w:tab w:val="left" w:pos="5040"/>
        </w:tabs>
        <w:rPr>
          <w:rFonts w:asciiTheme="minorHAnsi" w:hAnsiTheme="minorHAnsi"/>
          <w:szCs w:val="24"/>
        </w:rPr>
      </w:pPr>
      <w:r w:rsidRPr="00E0537C">
        <w:rPr>
          <w:rFonts w:asciiTheme="minorHAnsi" w:hAnsiTheme="minorHAnsi"/>
          <w:szCs w:val="24"/>
        </w:rPr>
        <w:t>*(</w:t>
      </w:r>
      <w:r w:rsidRPr="00E0537C">
        <w:rPr>
          <w:rFonts w:asciiTheme="minorHAnsi" w:hAnsiTheme="minorHAnsi"/>
          <w:i/>
          <w:szCs w:val="24"/>
        </w:rPr>
        <w:t>note to be deleted</w:t>
      </w:r>
      <w:r w:rsidRPr="00E0537C">
        <w:rPr>
          <w:rFonts w:asciiTheme="minorHAnsi" w:hAnsiTheme="minorHAnsi"/>
          <w:szCs w:val="24"/>
        </w:rPr>
        <w:t>) [</w:t>
      </w:r>
      <w:r w:rsidRPr="00E0537C">
        <w:rPr>
          <w:rFonts w:asciiTheme="minorHAnsi" w:hAnsiTheme="minorHAnsi"/>
          <w:b/>
          <w:i/>
          <w:szCs w:val="24"/>
        </w:rPr>
        <w:t>The Dean must be the last signatory, prior to the Candidate</w:t>
      </w:r>
      <w:r w:rsidRPr="00E0537C">
        <w:rPr>
          <w:rFonts w:asciiTheme="minorHAnsi" w:hAnsiTheme="minorHAnsi"/>
          <w:szCs w:val="24"/>
        </w:rPr>
        <w:t>]</w:t>
      </w:r>
    </w:p>
    <w:p w14:paraId="044360F4" w14:textId="77777777" w:rsidR="00E453E4" w:rsidRPr="00E0537C" w:rsidRDefault="00E453E4" w:rsidP="00E453E4">
      <w:pPr>
        <w:tabs>
          <w:tab w:val="left" w:pos="5040"/>
        </w:tabs>
        <w:rPr>
          <w:rFonts w:asciiTheme="minorHAnsi" w:hAnsiTheme="minorHAnsi"/>
          <w:szCs w:val="24"/>
        </w:rPr>
      </w:pPr>
    </w:p>
    <w:p w14:paraId="27EB3042" w14:textId="77777777"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I am in agreement with the above terms and conditions.</w:t>
      </w:r>
    </w:p>
    <w:p w14:paraId="04A70FA0" w14:textId="77777777" w:rsidR="00E453E4" w:rsidRPr="00E0537C" w:rsidRDefault="00E453E4" w:rsidP="00E453E4">
      <w:pPr>
        <w:keepNext/>
        <w:tabs>
          <w:tab w:val="left" w:pos="5040"/>
        </w:tabs>
        <w:rPr>
          <w:rFonts w:asciiTheme="minorHAnsi" w:hAnsiTheme="minorHAnsi"/>
          <w:szCs w:val="24"/>
        </w:rPr>
      </w:pPr>
    </w:p>
    <w:p w14:paraId="180F10B8" w14:textId="77777777" w:rsidR="00E453E4" w:rsidRPr="00E0537C" w:rsidRDefault="00E453E4" w:rsidP="00E453E4">
      <w:pPr>
        <w:keepNext/>
        <w:tabs>
          <w:tab w:val="left" w:pos="5040"/>
        </w:tabs>
        <w:rPr>
          <w:rFonts w:asciiTheme="minorHAnsi" w:hAnsiTheme="minorHAnsi"/>
          <w:szCs w:val="24"/>
        </w:rPr>
      </w:pPr>
      <w:r w:rsidRPr="00E0537C">
        <w:rPr>
          <w:rFonts w:asciiTheme="minorHAnsi" w:hAnsiTheme="minorHAnsi"/>
          <w:szCs w:val="24"/>
        </w:rPr>
        <w:t>________________________________________</w:t>
      </w:r>
      <w:r w:rsidRPr="00E0537C">
        <w:rPr>
          <w:rFonts w:asciiTheme="minorHAnsi" w:hAnsiTheme="minorHAnsi"/>
          <w:szCs w:val="24"/>
        </w:rPr>
        <w:tab/>
        <w:t>______________________________</w:t>
      </w:r>
    </w:p>
    <w:p w14:paraId="1501210A" w14:textId="77777777" w:rsidR="00E453E4" w:rsidRPr="00E0537C" w:rsidRDefault="00E453E4" w:rsidP="00E453E4">
      <w:pPr>
        <w:tabs>
          <w:tab w:val="left" w:pos="5040"/>
        </w:tabs>
        <w:rPr>
          <w:rFonts w:asciiTheme="minorHAnsi" w:hAnsiTheme="minorHAnsi"/>
          <w:szCs w:val="24"/>
        </w:rPr>
      </w:pPr>
      <w:r w:rsidRPr="00E0537C">
        <w:rPr>
          <w:rFonts w:asciiTheme="minorHAnsi" w:hAnsiTheme="minorHAnsi"/>
          <w:szCs w:val="24"/>
        </w:rPr>
        <w:t xml:space="preserve">(Candidate’s name), </w:t>
      </w:r>
      <w:r w:rsidRPr="00E0537C">
        <w:rPr>
          <w:rFonts w:asciiTheme="minorHAnsi" w:hAnsiTheme="minorHAnsi"/>
          <w:b/>
          <w:szCs w:val="24"/>
        </w:rPr>
        <w:t>[insert: Credentials]</w:t>
      </w:r>
      <w:r w:rsidRPr="00E0537C">
        <w:rPr>
          <w:rFonts w:asciiTheme="minorHAnsi" w:hAnsiTheme="minorHAnsi"/>
          <w:szCs w:val="24"/>
        </w:rPr>
        <w:tab/>
        <w:t>Date</w:t>
      </w:r>
    </w:p>
    <w:p w14:paraId="7BACC39E" w14:textId="77777777" w:rsidR="00E453E4" w:rsidRPr="00E0537C" w:rsidRDefault="00E453E4" w:rsidP="00E453E4">
      <w:pPr>
        <w:rPr>
          <w:rFonts w:asciiTheme="minorHAnsi" w:hAnsiTheme="minorHAnsi"/>
          <w:b/>
          <w:kern w:val="28"/>
          <w:szCs w:val="24"/>
        </w:rPr>
        <w:sectPr w:rsidR="00E453E4" w:rsidRPr="00E0537C">
          <w:footnotePr>
            <w:pos w:val="beneathText"/>
          </w:footnotePr>
          <w:endnotePr>
            <w:numFmt w:val="decimal"/>
          </w:endnotePr>
          <w:pgSz w:w="12240" w:h="15840"/>
          <w:pgMar w:top="360" w:right="1440" w:bottom="540" w:left="1440" w:header="720" w:footer="720" w:gutter="0"/>
          <w:cols w:space="720"/>
        </w:sectPr>
      </w:pPr>
    </w:p>
    <w:p w14:paraId="0D4AD37D" w14:textId="77777777" w:rsidR="00E453E4" w:rsidRPr="00E0537C" w:rsidRDefault="00E453E4" w:rsidP="00E453E4">
      <w:pPr>
        <w:pStyle w:val="Header"/>
        <w:jc w:val="center"/>
        <w:outlineLvl w:val="0"/>
        <w:rPr>
          <w:rFonts w:asciiTheme="minorHAnsi" w:hAnsiTheme="minorHAnsi"/>
          <w:b/>
          <w:szCs w:val="24"/>
        </w:rPr>
      </w:pPr>
      <w:r w:rsidRPr="00E0537C">
        <w:rPr>
          <w:rFonts w:asciiTheme="minorHAnsi" w:hAnsiTheme="minorHAnsi"/>
          <w:b/>
          <w:szCs w:val="24"/>
        </w:rPr>
        <w:lastRenderedPageBreak/>
        <w:t>APPENDIX A</w:t>
      </w:r>
    </w:p>
    <w:p w14:paraId="0AA0166A" w14:textId="77777777" w:rsidR="00E453E4" w:rsidRPr="00E0537C" w:rsidRDefault="00E453E4" w:rsidP="00E453E4">
      <w:pPr>
        <w:pStyle w:val="Header"/>
        <w:jc w:val="center"/>
        <w:outlineLvl w:val="0"/>
        <w:rPr>
          <w:rFonts w:asciiTheme="minorHAnsi" w:hAnsiTheme="minorHAnsi"/>
          <w:b/>
          <w:szCs w:val="24"/>
        </w:rPr>
      </w:pPr>
    </w:p>
    <w:p w14:paraId="3A88963B" w14:textId="77777777" w:rsidR="00E453E4" w:rsidRPr="00E0537C" w:rsidRDefault="00E453E4" w:rsidP="00E453E4">
      <w:pPr>
        <w:pStyle w:val="Header"/>
        <w:jc w:val="center"/>
        <w:outlineLvl w:val="0"/>
        <w:rPr>
          <w:rFonts w:asciiTheme="minorHAnsi" w:hAnsiTheme="minorHAnsi"/>
          <w:b/>
          <w:szCs w:val="24"/>
        </w:rPr>
      </w:pPr>
      <w:r w:rsidRPr="00E0537C">
        <w:rPr>
          <w:rFonts w:asciiTheme="minorHAnsi" w:hAnsiTheme="minorHAnsi"/>
          <w:b/>
          <w:szCs w:val="24"/>
        </w:rPr>
        <w:t>Tenure, Promotion, and Reappointment Schedule for Dr. XXXX</w:t>
      </w:r>
    </w:p>
    <w:p w14:paraId="24F83857" w14:textId="77777777" w:rsidR="00E453E4" w:rsidRPr="00E0537C" w:rsidRDefault="00E453E4" w:rsidP="00E453E4">
      <w:pPr>
        <w:pStyle w:val="Header"/>
        <w:tabs>
          <w:tab w:val="right" w:pos="9360"/>
        </w:tabs>
        <w:spacing w:after="100"/>
        <w:jc w:val="center"/>
        <w:outlineLvl w:val="0"/>
        <w:rPr>
          <w:rFonts w:asciiTheme="minorHAnsi" w:hAnsiTheme="minorHAnsi"/>
          <w:szCs w:val="24"/>
        </w:rPr>
      </w:pPr>
    </w:p>
    <w:p w14:paraId="61963274" w14:textId="77777777" w:rsidR="00E453E4" w:rsidRPr="00E0537C" w:rsidRDefault="00E453E4" w:rsidP="00E453E4">
      <w:pPr>
        <w:pStyle w:val="Header"/>
        <w:tabs>
          <w:tab w:val="right" w:pos="9360"/>
        </w:tabs>
        <w:spacing w:after="100"/>
        <w:jc w:val="center"/>
        <w:outlineLvl w:val="0"/>
        <w:rPr>
          <w:rFonts w:asciiTheme="minorHAnsi" w:hAnsiTheme="minorHAnsi"/>
          <w:b/>
          <w:i/>
          <w:szCs w:val="24"/>
        </w:rPr>
      </w:pPr>
      <w:r w:rsidRPr="00E0537C">
        <w:rPr>
          <w:rFonts w:asciiTheme="minorHAnsi" w:hAnsiTheme="minorHAnsi"/>
          <w:b/>
          <w:i/>
          <w:szCs w:val="24"/>
        </w:rPr>
        <w:t xml:space="preserve">[Adjust dates if different start dates or obtain new schedule for different ranks. Please review the </w:t>
      </w:r>
      <w:hyperlink r:id="rId13" w:anchor="t" w:history="1">
        <w:r w:rsidRPr="00E0537C">
          <w:rPr>
            <w:rStyle w:val="Hyperlink"/>
            <w:rFonts w:asciiTheme="minorHAnsi" w:hAnsiTheme="minorHAnsi"/>
            <w:b/>
            <w:i/>
            <w:szCs w:val="24"/>
          </w:rPr>
          <w:t>Faculty Relations Promotion &amp; Tenure information</w:t>
        </w:r>
      </w:hyperlink>
      <w:r w:rsidRPr="00E0537C">
        <w:rPr>
          <w:rFonts w:asciiTheme="minorHAnsi" w:hAnsiTheme="minorHAnsi"/>
          <w:b/>
          <w:i/>
          <w:szCs w:val="24"/>
        </w:rPr>
        <w:t xml:space="preserve"> for tenure clocks &amp; periodic review schedules.]</w:t>
      </w:r>
    </w:p>
    <w:p w14:paraId="5A1A659B" w14:textId="77777777" w:rsidR="00E453E4" w:rsidRPr="00E0537C" w:rsidRDefault="00E453E4" w:rsidP="00E453E4">
      <w:pPr>
        <w:pStyle w:val="Header"/>
        <w:tabs>
          <w:tab w:val="right" w:pos="9360"/>
        </w:tabs>
        <w:spacing w:after="100"/>
        <w:jc w:val="center"/>
        <w:outlineLvl w:val="0"/>
        <w:rPr>
          <w:rFonts w:asciiTheme="minorHAnsi" w:hAnsiTheme="minorHAnsi"/>
          <w:szCs w:val="24"/>
        </w:rPr>
      </w:pPr>
    </w:p>
    <w:p w14:paraId="41B8C081" w14:textId="77777777" w:rsidR="00E453E4" w:rsidRDefault="00E453E4" w:rsidP="00E453E4">
      <w:pPr>
        <w:pStyle w:val="Header"/>
        <w:tabs>
          <w:tab w:val="right" w:pos="9360"/>
        </w:tabs>
        <w:spacing w:after="100"/>
        <w:jc w:val="center"/>
        <w:outlineLvl w:val="0"/>
        <w:rPr>
          <w:rFonts w:asciiTheme="minorHAnsi" w:hAnsiTheme="minorHAnsi"/>
          <w:szCs w:val="24"/>
        </w:rPr>
      </w:pPr>
      <w:r w:rsidRPr="00E0537C">
        <w:rPr>
          <w:rFonts w:asciiTheme="minorHAnsi" w:hAnsiTheme="minorHAnsi"/>
          <w:szCs w:val="24"/>
        </w:rPr>
        <w:t>The academic year begins July 1</w:t>
      </w:r>
      <w:r w:rsidRPr="00E0537C">
        <w:rPr>
          <w:rFonts w:asciiTheme="minorHAnsi" w:hAnsiTheme="minorHAnsi"/>
          <w:szCs w:val="24"/>
          <w:vertAlign w:val="superscript"/>
        </w:rPr>
        <w:t>st</w:t>
      </w:r>
      <w:r w:rsidRPr="00E0537C">
        <w:rPr>
          <w:rFonts w:asciiTheme="minorHAnsi" w:hAnsiTheme="minorHAnsi"/>
          <w:szCs w:val="24"/>
        </w:rPr>
        <w:t xml:space="preserve"> and ends June 30</w:t>
      </w:r>
      <w:r w:rsidRPr="00E0537C">
        <w:rPr>
          <w:rFonts w:asciiTheme="minorHAnsi" w:hAnsiTheme="minorHAnsi"/>
          <w:szCs w:val="24"/>
          <w:vertAlign w:val="superscript"/>
        </w:rPr>
        <w:t>th</w:t>
      </w:r>
      <w:r w:rsidRPr="00E0537C">
        <w:rPr>
          <w:rFonts w:asciiTheme="minorHAnsi" w:hAnsiTheme="minorHAnsi"/>
          <w:szCs w:val="24"/>
        </w:rPr>
        <w:t>.</w:t>
      </w:r>
    </w:p>
    <w:p w14:paraId="42287277" w14:textId="77777777" w:rsidR="00E41DB3" w:rsidRPr="00E0537C" w:rsidRDefault="00E41DB3" w:rsidP="00E453E4">
      <w:pPr>
        <w:pStyle w:val="Header"/>
        <w:tabs>
          <w:tab w:val="right" w:pos="9360"/>
        </w:tabs>
        <w:spacing w:after="100"/>
        <w:jc w:val="center"/>
        <w:outlineLvl w:val="0"/>
        <w:rPr>
          <w:rFonts w:asciiTheme="minorHAnsi" w:hAnsiTheme="minorHAnsi"/>
          <w:szCs w:val="24"/>
        </w:rPr>
      </w:pPr>
    </w:p>
    <w:tbl>
      <w:tblPr>
        <w:tblW w:w="8420" w:type="dxa"/>
        <w:tblInd w:w="93" w:type="dxa"/>
        <w:tblLook w:val="04A0" w:firstRow="1" w:lastRow="0" w:firstColumn="1" w:lastColumn="0" w:noHBand="0" w:noVBand="1"/>
      </w:tblPr>
      <w:tblGrid>
        <w:gridCol w:w="3780"/>
        <w:gridCol w:w="1420"/>
        <w:gridCol w:w="840"/>
        <w:gridCol w:w="1420"/>
        <w:gridCol w:w="960"/>
      </w:tblGrid>
      <w:tr w:rsidR="00E41DB3" w:rsidRPr="00E41DB3" w14:paraId="22A896C2" w14:textId="77777777" w:rsidTr="00E41DB3">
        <w:trPr>
          <w:cantSplit/>
          <w:trHeight w:val="690"/>
        </w:trPr>
        <w:tc>
          <w:tcPr>
            <w:tcW w:w="3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6ED7C0" w14:textId="77777777" w:rsidR="00E41DB3" w:rsidRPr="00E41DB3" w:rsidRDefault="00E41DB3" w:rsidP="00E41DB3">
            <w:pPr>
              <w:jc w:val="center"/>
              <w:rPr>
                <w:rFonts w:ascii="Calibri" w:hAnsi="Calibri"/>
                <w:b/>
                <w:bCs/>
                <w:color w:val="000000"/>
                <w:szCs w:val="24"/>
                <w:lang w:eastAsia="en-CA"/>
              </w:rPr>
            </w:pPr>
            <w:r w:rsidRPr="00E41DB3">
              <w:rPr>
                <w:rFonts w:ascii="Calibri" w:hAnsi="Calibri"/>
                <w:b/>
                <w:bCs/>
                <w:color w:val="000000"/>
                <w:szCs w:val="24"/>
                <w:lang w:eastAsia="en-CA"/>
              </w:rPr>
              <w:t>Scheduled Activity</w:t>
            </w:r>
          </w:p>
        </w:tc>
        <w:tc>
          <w:tcPr>
            <w:tcW w:w="3680" w:type="dxa"/>
            <w:gridSpan w:val="3"/>
            <w:tcBorders>
              <w:top w:val="single" w:sz="8" w:space="0" w:color="auto"/>
              <w:left w:val="nil"/>
              <w:bottom w:val="single" w:sz="8" w:space="0" w:color="auto"/>
              <w:right w:val="single" w:sz="8" w:space="0" w:color="000000"/>
            </w:tcBorders>
            <w:shd w:val="clear" w:color="auto" w:fill="auto"/>
            <w:vAlign w:val="center"/>
            <w:hideMark/>
          </w:tcPr>
          <w:p w14:paraId="2157D710" w14:textId="77777777" w:rsidR="00E41DB3" w:rsidRPr="00E41DB3" w:rsidRDefault="00E41DB3" w:rsidP="00E41DB3">
            <w:pPr>
              <w:jc w:val="center"/>
              <w:rPr>
                <w:rFonts w:ascii="Calibri" w:hAnsi="Calibri"/>
                <w:b/>
                <w:bCs/>
                <w:color w:val="000000"/>
                <w:szCs w:val="24"/>
                <w:lang w:eastAsia="en-CA"/>
              </w:rPr>
            </w:pPr>
            <w:r w:rsidRPr="00E41DB3">
              <w:rPr>
                <w:rFonts w:ascii="Calibri" w:hAnsi="Calibri"/>
                <w:b/>
                <w:bCs/>
                <w:color w:val="000000"/>
                <w:szCs w:val="24"/>
                <w:lang w:eastAsia="en-CA"/>
              </w:rPr>
              <w:t>Effective Date(s)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1E25375" w14:textId="77777777" w:rsidR="00E41DB3" w:rsidRPr="00E41DB3" w:rsidRDefault="00E41DB3" w:rsidP="00E41DB3">
            <w:pPr>
              <w:jc w:val="center"/>
              <w:rPr>
                <w:rFonts w:ascii="Calibri" w:hAnsi="Calibri"/>
                <w:b/>
                <w:bCs/>
                <w:color w:val="000000"/>
                <w:szCs w:val="24"/>
                <w:lang w:eastAsia="en-CA"/>
              </w:rPr>
            </w:pPr>
            <w:r w:rsidRPr="00E41DB3">
              <w:rPr>
                <w:rFonts w:ascii="Calibri" w:hAnsi="Calibri"/>
                <w:b/>
                <w:bCs/>
                <w:color w:val="000000"/>
                <w:szCs w:val="24"/>
                <w:lang w:eastAsia="en-CA"/>
              </w:rPr>
              <w:t>Year</w:t>
            </w:r>
          </w:p>
        </w:tc>
      </w:tr>
      <w:tr w:rsidR="00E41DB3" w:rsidRPr="00E41DB3" w14:paraId="081A4D91" w14:textId="77777777" w:rsidTr="00E41DB3">
        <w:trPr>
          <w:trHeight w:val="690"/>
        </w:trPr>
        <w:tc>
          <w:tcPr>
            <w:tcW w:w="3780" w:type="dxa"/>
            <w:tcBorders>
              <w:top w:val="nil"/>
              <w:left w:val="single" w:sz="8" w:space="0" w:color="auto"/>
              <w:bottom w:val="single" w:sz="8" w:space="0" w:color="auto"/>
              <w:right w:val="single" w:sz="8" w:space="0" w:color="auto"/>
            </w:tcBorders>
            <w:shd w:val="clear" w:color="auto" w:fill="auto"/>
            <w:vAlign w:val="center"/>
            <w:hideMark/>
          </w:tcPr>
          <w:p w14:paraId="38AC4F7E" w14:textId="77777777" w:rsidR="00E41DB3" w:rsidRPr="00E41DB3" w:rsidRDefault="00E41DB3" w:rsidP="00E41DB3">
            <w:pPr>
              <w:rPr>
                <w:rFonts w:ascii="Calibri" w:hAnsi="Calibri"/>
                <w:color w:val="000000"/>
                <w:szCs w:val="24"/>
                <w:lang w:eastAsia="en-CA"/>
              </w:rPr>
            </w:pPr>
            <w:r w:rsidRPr="00E41DB3">
              <w:rPr>
                <w:rFonts w:ascii="Calibri" w:hAnsi="Calibri"/>
                <w:color w:val="000000"/>
                <w:szCs w:val="24"/>
                <w:lang w:eastAsia="en-CA"/>
              </w:rPr>
              <w:t xml:space="preserve">Initial </w:t>
            </w:r>
            <w:r w:rsidRPr="00E41DB3">
              <w:rPr>
                <w:rFonts w:ascii="Calibri" w:hAnsi="Calibri"/>
                <w:i/>
                <w:iCs/>
                <w:color w:val="000000"/>
                <w:szCs w:val="24"/>
                <w:lang w:eastAsia="en-CA"/>
              </w:rPr>
              <w:t>grant/tenure track</w:t>
            </w:r>
            <w:r w:rsidRPr="00E41DB3">
              <w:rPr>
                <w:rFonts w:ascii="Calibri" w:hAnsi="Calibri"/>
                <w:color w:val="000000"/>
                <w:szCs w:val="24"/>
                <w:lang w:eastAsia="en-CA"/>
              </w:rPr>
              <w:t xml:space="preserve"> appointment at UBC</w:t>
            </w:r>
          </w:p>
        </w:tc>
        <w:tc>
          <w:tcPr>
            <w:tcW w:w="1420" w:type="dxa"/>
            <w:tcBorders>
              <w:top w:val="nil"/>
              <w:left w:val="nil"/>
              <w:bottom w:val="single" w:sz="8" w:space="0" w:color="auto"/>
              <w:right w:val="nil"/>
            </w:tcBorders>
            <w:shd w:val="clear" w:color="auto" w:fill="auto"/>
            <w:vAlign w:val="center"/>
            <w:hideMark/>
          </w:tcPr>
          <w:p w14:paraId="45726565" w14:textId="77777777" w:rsidR="00E41DB3" w:rsidRPr="00E41DB3" w:rsidRDefault="00E41DB3" w:rsidP="00E41DB3">
            <w:pPr>
              <w:jc w:val="center"/>
              <w:rPr>
                <w:rFonts w:ascii="Calibri" w:hAnsi="Calibri"/>
                <w:color w:val="000000"/>
                <w:szCs w:val="24"/>
                <w:lang w:eastAsia="en-CA"/>
              </w:rPr>
            </w:pPr>
            <w:r w:rsidRPr="00E41DB3">
              <w:rPr>
                <w:rFonts w:ascii="Calibri" w:hAnsi="Calibri"/>
                <w:color w:val="000000"/>
                <w:szCs w:val="24"/>
                <w:lang w:eastAsia="en-CA"/>
              </w:rPr>
              <w:t>July 1, 20XX</w:t>
            </w:r>
          </w:p>
        </w:tc>
        <w:tc>
          <w:tcPr>
            <w:tcW w:w="840" w:type="dxa"/>
            <w:tcBorders>
              <w:top w:val="nil"/>
              <w:left w:val="single" w:sz="4" w:space="0" w:color="auto"/>
              <w:bottom w:val="single" w:sz="8" w:space="0" w:color="auto"/>
              <w:right w:val="single" w:sz="4" w:space="0" w:color="auto"/>
            </w:tcBorders>
            <w:shd w:val="clear" w:color="auto" w:fill="auto"/>
            <w:vAlign w:val="center"/>
            <w:hideMark/>
          </w:tcPr>
          <w:p w14:paraId="50A8BE9D" w14:textId="77777777" w:rsidR="00E41DB3" w:rsidRPr="00E41DB3" w:rsidRDefault="00E41DB3" w:rsidP="00E41DB3">
            <w:pPr>
              <w:jc w:val="center"/>
              <w:rPr>
                <w:rFonts w:ascii="Calibri" w:hAnsi="Calibri"/>
                <w:color w:val="000000"/>
                <w:szCs w:val="24"/>
                <w:lang w:eastAsia="en-CA"/>
              </w:rPr>
            </w:pPr>
            <w:r w:rsidRPr="00E41DB3">
              <w:rPr>
                <w:rFonts w:ascii="Calibri" w:hAnsi="Calibri"/>
                <w:color w:val="000000"/>
                <w:szCs w:val="24"/>
                <w:lang w:eastAsia="en-CA"/>
              </w:rPr>
              <w:t>to</w:t>
            </w:r>
          </w:p>
        </w:tc>
        <w:tc>
          <w:tcPr>
            <w:tcW w:w="1420" w:type="dxa"/>
            <w:tcBorders>
              <w:top w:val="nil"/>
              <w:left w:val="nil"/>
              <w:bottom w:val="single" w:sz="8" w:space="0" w:color="auto"/>
              <w:right w:val="single" w:sz="8" w:space="0" w:color="auto"/>
            </w:tcBorders>
            <w:shd w:val="clear" w:color="auto" w:fill="auto"/>
            <w:vAlign w:val="center"/>
            <w:hideMark/>
          </w:tcPr>
          <w:p w14:paraId="74A56E97" w14:textId="77777777" w:rsidR="00E41DB3" w:rsidRPr="00E41DB3" w:rsidRDefault="00E41DB3" w:rsidP="00E41DB3">
            <w:pPr>
              <w:jc w:val="center"/>
              <w:rPr>
                <w:rFonts w:ascii="Calibri" w:hAnsi="Calibri"/>
                <w:color w:val="000000"/>
                <w:szCs w:val="24"/>
                <w:lang w:eastAsia="en-CA"/>
              </w:rPr>
            </w:pPr>
            <w:r w:rsidRPr="00E41DB3">
              <w:rPr>
                <w:rFonts w:ascii="Calibri" w:hAnsi="Calibri"/>
                <w:color w:val="000000"/>
                <w:szCs w:val="24"/>
                <w:lang w:eastAsia="en-CA"/>
              </w:rPr>
              <w:t>June 30, 20XX</w:t>
            </w:r>
          </w:p>
        </w:tc>
        <w:tc>
          <w:tcPr>
            <w:tcW w:w="960" w:type="dxa"/>
            <w:tcBorders>
              <w:top w:val="nil"/>
              <w:left w:val="nil"/>
              <w:bottom w:val="single" w:sz="8" w:space="0" w:color="auto"/>
              <w:right w:val="single" w:sz="8" w:space="0" w:color="auto"/>
            </w:tcBorders>
            <w:shd w:val="clear" w:color="auto" w:fill="auto"/>
            <w:vAlign w:val="center"/>
            <w:hideMark/>
          </w:tcPr>
          <w:p w14:paraId="099083BB" w14:textId="77777777" w:rsidR="00E41DB3" w:rsidRPr="00E41DB3" w:rsidRDefault="00E41DB3" w:rsidP="00E41DB3">
            <w:pPr>
              <w:jc w:val="center"/>
              <w:rPr>
                <w:rFonts w:ascii="Calibri" w:hAnsi="Calibri"/>
                <w:color w:val="000000"/>
                <w:szCs w:val="24"/>
                <w:lang w:eastAsia="en-CA"/>
              </w:rPr>
            </w:pPr>
            <w:r w:rsidRPr="00E41DB3">
              <w:rPr>
                <w:rFonts w:ascii="Calibri" w:hAnsi="Calibri"/>
                <w:color w:val="000000"/>
                <w:szCs w:val="24"/>
                <w:lang w:eastAsia="en-CA"/>
              </w:rPr>
              <w:t>1</w:t>
            </w:r>
          </w:p>
        </w:tc>
      </w:tr>
      <w:tr w:rsidR="00E41DB3" w:rsidRPr="00E41DB3" w14:paraId="71ED1B44" w14:textId="77777777" w:rsidTr="00E41DB3">
        <w:trPr>
          <w:trHeight w:val="315"/>
        </w:trPr>
        <w:tc>
          <w:tcPr>
            <w:tcW w:w="3780" w:type="dxa"/>
            <w:tcBorders>
              <w:top w:val="nil"/>
              <w:left w:val="single" w:sz="8" w:space="0" w:color="auto"/>
              <w:bottom w:val="nil"/>
              <w:right w:val="single" w:sz="8" w:space="0" w:color="auto"/>
            </w:tcBorders>
            <w:shd w:val="clear" w:color="auto" w:fill="auto"/>
            <w:vAlign w:val="center"/>
            <w:hideMark/>
          </w:tcPr>
          <w:p w14:paraId="741E62BA" w14:textId="77777777" w:rsidR="00E41DB3" w:rsidRPr="00E41DB3" w:rsidRDefault="00E41DB3" w:rsidP="00E41DB3">
            <w:pPr>
              <w:rPr>
                <w:rFonts w:ascii="Calibri" w:hAnsi="Calibri"/>
                <w:color w:val="000000"/>
                <w:szCs w:val="24"/>
                <w:lang w:eastAsia="en-CA"/>
              </w:rPr>
            </w:pPr>
            <w:r w:rsidRPr="00E41DB3">
              <w:rPr>
                <w:rFonts w:ascii="Calibri" w:hAnsi="Calibri"/>
                <w:color w:val="000000"/>
                <w:szCs w:val="24"/>
                <w:lang w:eastAsia="en-CA"/>
              </w:rPr>
              <w:t>Start date of tenure clock</w:t>
            </w:r>
          </w:p>
        </w:tc>
        <w:tc>
          <w:tcPr>
            <w:tcW w:w="368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CBE7C78" w14:textId="77777777" w:rsidR="00E41DB3" w:rsidRPr="00E41DB3" w:rsidRDefault="00E41DB3" w:rsidP="00E41DB3">
            <w:pPr>
              <w:jc w:val="center"/>
              <w:rPr>
                <w:rFonts w:ascii="Calibri" w:hAnsi="Calibri"/>
                <w:color w:val="000000"/>
                <w:szCs w:val="24"/>
                <w:lang w:eastAsia="en-CA"/>
              </w:rPr>
            </w:pPr>
            <w:r w:rsidRPr="00E41DB3">
              <w:rPr>
                <w:rFonts w:ascii="Calibri" w:hAnsi="Calibri"/>
                <w:color w:val="000000"/>
                <w:szCs w:val="24"/>
                <w:lang w:eastAsia="en-CA"/>
              </w:rPr>
              <w:t>July 1, 20XX</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42B9EE05" w14:textId="77777777" w:rsidR="00E41DB3" w:rsidRPr="00E41DB3" w:rsidRDefault="00E41DB3" w:rsidP="00E41DB3">
            <w:pPr>
              <w:jc w:val="center"/>
              <w:rPr>
                <w:rFonts w:ascii="Calibri" w:hAnsi="Calibri"/>
                <w:color w:val="000000"/>
                <w:szCs w:val="24"/>
                <w:lang w:eastAsia="en-CA"/>
              </w:rPr>
            </w:pPr>
            <w:r w:rsidRPr="00E41DB3">
              <w:rPr>
                <w:rFonts w:ascii="Calibri" w:hAnsi="Calibri"/>
                <w:color w:val="000000"/>
                <w:szCs w:val="24"/>
                <w:lang w:eastAsia="en-CA"/>
              </w:rPr>
              <w:t>1</w:t>
            </w:r>
          </w:p>
        </w:tc>
      </w:tr>
      <w:tr w:rsidR="00E41DB3" w:rsidRPr="00E41DB3" w14:paraId="7ED37EF0" w14:textId="77777777" w:rsidTr="00E41DB3">
        <w:trPr>
          <w:trHeight w:val="690"/>
        </w:trPr>
        <w:tc>
          <w:tcPr>
            <w:tcW w:w="3780" w:type="dxa"/>
            <w:tcBorders>
              <w:top w:val="nil"/>
              <w:left w:val="single" w:sz="8" w:space="0" w:color="auto"/>
              <w:bottom w:val="single" w:sz="8" w:space="0" w:color="auto"/>
              <w:right w:val="single" w:sz="8" w:space="0" w:color="auto"/>
            </w:tcBorders>
            <w:shd w:val="clear" w:color="auto" w:fill="auto"/>
            <w:vAlign w:val="center"/>
            <w:hideMark/>
          </w:tcPr>
          <w:p w14:paraId="303BFDA9" w14:textId="77777777" w:rsidR="00E41DB3" w:rsidRPr="00E41DB3" w:rsidRDefault="00E41DB3" w:rsidP="00E41DB3">
            <w:pPr>
              <w:rPr>
                <w:rFonts w:ascii="Calibri" w:hAnsi="Calibri"/>
                <w:i/>
                <w:iCs/>
                <w:color w:val="000000"/>
                <w:szCs w:val="24"/>
                <w:lang w:eastAsia="en-CA"/>
              </w:rPr>
            </w:pPr>
            <w:r w:rsidRPr="00E41DB3">
              <w:rPr>
                <w:rFonts w:ascii="Calibri" w:hAnsi="Calibri"/>
                <w:i/>
                <w:iCs/>
                <w:color w:val="000000"/>
                <w:szCs w:val="24"/>
                <w:lang w:eastAsia="en-CA"/>
              </w:rPr>
              <w:t>(The tenure clock commences on July 1</w:t>
            </w:r>
            <w:r w:rsidRPr="00E41DB3">
              <w:rPr>
                <w:rFonts w:ascii="Calibri" w:hAnsi="Calibri"/>
                <w:i/>
                <w:iCs/>
                <w:color w:val="000000"/>
                <w:szCs w:val="24"/>
                <w:vertAlign w:val="superscript"/>
                <w:lang w:eastAsia="en-CA"/>
              </w:rPr>
              <w:t>st</w:t>
            </w:r>
            <w:r w:rsidRPr="00E41DB3">
              <w:rPr>
                <w:rFonts w:ascii="Calibri" w:hAnsi="Calibri"/>
                <w:i/>
                <w:iCs/>
                <w:color w:val="000000"/>
                <w:szCs w:val="24"/>
                <w:lang w:eastAsia="en-CA"/>
              </w:rPr>
              <w:t xml:space="preserve"> of the year of hire.)</w:t>
            </w:r>
          </w:p>
        </w:tc>
        <w:tc>
          <w:tcPr>
            <w:tcW w:w="3680" w:type="dxa"/>
            <w:gridSpan w:val="3"/>
            <w:vMerge/>
            <w:tcBorders>
              <w:top w:val="nil"/>
              <w:left w:val="single" w:sz="8" w:space="0" w:color="auto"/>
              <w:bottom w:val="single" w:sz="8" w:space="0" w:color="auto"/>
              <w:right w:val="single" w:sz="8" w:space="0" w:color="auto"/>
            </w:tcBorders>
            <w:vAlign w:val="center"/>
            <w:hideMark/>
          </w:tcPr>
          <w:p w14:paraId="087EFCE9" w14:textId="77777777" w:rsidR="00E41DB3" w:rsidRPr="00E41DB3" w:rsidRDefault="00E41DB3" w:rsidP="00E41DB3">
            <w:pPr>
              <w:rPr>
                <w:rFonts w:ascii="Calibri" w:hAnsi="Calibri"/>
                <w:color w:val="000000"/>
                <w:szCs w:val="24"/>
                <w:lang w:eastAsia="en-CA"/>
              </w:rPr>
            </w:pPr>
          </w:p>
        </w:tc>
        <w:tc>
          <w:tcPr>
            <w:tcW w:w="960" w:type="dxa"/>
            <w:vMerge/>
            <w:tcBorders>
              <w:top w:val="nil"/>
              <w:left w:val="single" w:sz="8" w:space="0" w:color="auto"/>
              <w:bottom w:val="single" w:sz="8" w:space="0" w:color="000000"/>
              <w:right w:val="single" w:sz="8" w:space="0" w:color="auto"/>
            </w:tcBorders>
            <w:vAlign w:val="center"/>
            <w:hideMark/>
          </w:tcPr>
          <w:p w14:paraId="0AB9392F" w14:textId="77777777" w:rsidR="00E41DB3" w:rsidRPr="00E41DB3" w:rsidRDefault="00E41DB3" w:rsidP="00E41DB3">
            <w:pPr>
              <w:rPr>
                <w:rFonts w:ascii="Calibri" w:hAnsi="Calibri"/>
                <w:color w:val="000000"/>
                <w:szCs w:val="24"/>
                <w:lang w:eastAsia="en-CA"/>
              </w:rPr>
            </w:pPr>
          </w:p>
        </w:tc>
      </w:tr>
      <w:tr w:rsidR="00E41DB3" w:rsidRPr="00E41DB3" w14:paraId="7AA013D4" w14:textId="77777777" w:rsidTr="00E41DB3">
        <w:trPr>
          <w:trHeight w:val="315"/>
        </w:trPr>
        <w:tc>
          <w:tcPr>
            <w:tcW w:w="3780" w:type="dxa"/>
            <w:tcBorders>
              <w:top w:val="nil"/>
              <w:left w:val="single" w:sz="8" w:space="0" w:color="auto"/>
              <w:bottom w:val="nil"/>
              <w:right w:val="single" w:sz="8" w:space="0" w:color="auto"/>
            </w:tcBorders>
            <w:shd w:val="clear" w:color="auto" w:fill="auto"/>
            <w:vAlign w:val="center"/>
            <w:hideMark/>
          </w:tcPr>
          <w:p w14:paraId="12B9A63D" w14:textId="77777777" w:rsidR="00E41DB3" w:rsidRPr="00E41DB3" w:rsidRDefault="00E41DB3" w:rsidP="00E41DB3">
            <w:pPr>
              <w:rPr>
                <w:rFonts w:ascii="Calibri" w:hAnsi="Calibri"/>
                <w:color w:val="000000"/>
                <w:szCs w:val="24"/>
                <w:lang w:eastAsia="en-CA"/>
              </w:rPr>
            </w:pPr>
            <w:r w:rsidRPr="00E41DB3">
              <w:rPr>
                <w:rFonts w:ascii="Calibri" w:hAnsi="Calibri"/>
                <w:color w:val="000000"/>
                <w:szCs w:val="24"/>
                <w:lang w:eastAsia="en-CA"/>
              </w:rPr>
              <w:t>Start date of study leave accrual</w:t>
            </w:r>
          </w:p>
        </w:tc>
        <w:tc>
          <w:tcPr>
            <w:tcW w:w="368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72B3F1C" w14:textId="77777777" w:rsidR="00E41DB3" w:rsidRPr="00E41DB3" w:rsidRDefault="00E41DB3" w:rsidP="00E41DB3">
            <w:pPr>
              <w:jc w:val="center"/>
              <w:rPr>
                <w:rFonts w:ascii="Calibri" w:hAnsi="Calibri"/>
                <w:color w:val="000000"/>
                <w:szCs w:val="24"/>
                <w:lang w:eastAsia="en-CA"/>
              </w:rPr>
            </w:pPr>
            <w:r w:rsidRPr="00E41DB3">
              <w:rPr>
                <w:rFonts w:ascii="Calibri" w:hAnsi="Calibri"/>
                <w:color w:val="000000"/>
                <w:szCs w:val="24"/>
                <w:lang w:eastAsia="en-CA"/>
              </w:rPr>
              <w:t>July 1, 20XX</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12103EA" w14:textId="77777777" w:rsidR="00E41DB3" w:rsidRPr="00E41DB3" w:rsidRDefault="00E41DB3" w:rsidP="00E41DB3">
            <w:pPr>
              <w:jc w:val="center"/>
              <w:rPr>
                <w:rFonts w:ascii="Calibri" w:hAnsi="Calibri"/>
                <w:color w:val="000000"/>
                <w:szCs w:val="24"/>
                <w:lang w:eastAsia="en-CA"/>
              </w:rPr>
            </w:pPr>
            <w:r w:rsidRPr="00E41DB3">
              <w:rPr>
                <w:rFonts w:ascii="Calibri" w:hAnsi="Calibri"/>
                <w:color w:val="000000"/>
                <w:szCs w:val="24"/>
                <w:lang w:eastAsia="en-CA"/>
              </w:rPr>
              <w:t>1</w:t>
            </w:r>
          </w:p>
        </w:tc>
      </w:tr>
      <w:tr w:rsidR="00E41DB3" w:rsidRPr="00E41DB3" w14:paraId="30AADC33" w14:textId="77777777" w:rsidTr="00E41DB3">
        <w:trPr>
          <w:trHeight w:val="645"/>
        </w:trPr>
        <w:tc>
          <w:tcPr>
            <w:tcW w:w="3780" w:type="dxa"/>
            <w:tcBorders>
              <w:top w:val="nil"/>
              <w:left w:val="single" w:sz="8" w:space="0" w:color="auto"/>
              <w:bottom w:val="single" w:sz="8" w:space="0" w:color="auto"/>
              <w:right w:val="single" w:sz="8" w:space="0" w:color="auto"/>
            </w:tcBorders>
            <w:shd w:val="clear" w:color="auto" w:fill="auto"/>
            <w:vAlign w:val="center"/>
            <w:hideMark/>
          </w:tcPr>
          <w:p w14:paraId="6A259477" w14:textId="77777777" w:rsidR="00E41DB3" w:rsidRPr="00E41DB3" w:rsidRDefault="00E41DB3" w:rsidP="00E41DB3">
            <w:pPr>
              <w:rPr>
                <w:rFonts w:ascii="Calibri" w:hAnsi="Calibri"/>
                <w:i/>
                <w:iCs/>
                <w:color w:val="000000"/>
                <w:szCs w:val="24"/>
                <w:lang w:eastAsia="en-CA"/>
              </w:rPr>
            </w:pPr>
            <w:r w:rsidRPr="00E41DB3">
              <w:rPr>
                <w:rFonts w:ascii="Calibri" w:hAnsi="Calibri"/>
                <w:i/>
                <w:iCs/>
                <w:color w:val="000000"/>
                <w:szCs w:val="24"/>
                <w:lang w:eastAsia="en-CA"/>
              </w:rPr>
              <w:t>(Based on the first day of service to the University)</w:t>
            </w:r>
          </w:p>
        </w:tc>
        <w:tc>
          <w:tcPr>
            <w:tcW w:w="3680" w:type="dxa"/>
            <w:gridSpan w:val="3"/>
            <w:vMerge/>
            <w:tcBorders>
              <w:top w:val="nil"/>
              <w:left w:val="single" w:sz="8" w:space="0" w:color="auto"/>
              <w:bottom w:val="single" w:sz="8" w:space="0" w:color="auto"/>
              <w:right w:val="single" w:sz="8" w:space="0" w:color="auto"/>
            </w:tcBorders>
            <w:vAlign w:val="center"/>
            <w:hideMark/>
          </w:tcPr>
          <w:p w14:paraId="3EBD7B2A" w14:textId="77777777" w:rsidR="00E41DB3" w:rsidRPr="00E41DB3" w:rsidRDefault="00E41DB3" w:rsidP="00E41DB3">
            <w:pPr>
              <w:rPr>
                <w:rFonts w:ascii="Calibri" w:hAnsi="Calibri"/>
                <w:color w:val="000000"/>
                <w:szCs w:val="24"/>
                <w:lang w:eastAsia="en-CA"/>
              </w:rPr>
            </w:pPr>
          </w:p>
        </w:tc>
        <w:tc>
          <w:tcPr>
            <w:tcW w:w="960" w:type="dxa"/>
            <w:vMerge/>
            <w:tcBorders>
              <w:top w:val="nil"/>
              <w:left w:val="single" w:sz="8" w:space="0" w:color="auto"/>
              <w:bottom w:val="single" w:sz="8" w:space="0" w:color="000000"/>
              <w:right w:val="single" w:sz="8" w:space="0" w:color="auto"/>
            </w:tcBorders>
            <w:vAlign w:val="center"/>
            <w:hideMark/>
          </w:tcPr>
          <w:p w14:paraId="062ABD3F" w14:textId="77777777" w:rsidR="00E41DB3" w:rsidRPr="00E41DB3" w:rsidRDefault="00E41DB3" w:rsidP="00E41DB3">
            <w:pPr>
              <w:rPr>
                <w:rFonts w:ascii="Calibri" w:hAnsi="Calibri"/>
                <w:color w:val="000000"/>
                <w:szCs w:val="24"/>
                <w:lang w:eastAsia="en-CA"/>
              </w:rPr>
            </w:pPr>
          </w:p>
        </w:tc>
      </w:tr>
      <w:tr w:rsidR="00E41DB3" w:rsidRPr="00E41DB3" w14:paraId="46ECF5D6" w14:textId="77777777" w:rsidTr="00E41DB3">
        <w:trPr>
          <w:trHeight w:val="690"/>
        </w:trPr>
        <w:tc>
          <w:tcPr>
            <w:tcW w:w="3780" w:type="dxa"/>
            <w:tcBorders>
              <w:top w:val="nil"/>
              <w:left w:val="single" w:sz="8" w:space="0" w:color="auto"/>
              <w:bottom w:val="single" w:sz="8" w:space="0" w:color="auto"/>
              <w:right w:val="single" w:sz="8" w:space="0" w:color="auto"/>
            </w:tcBorders>
            <w:shd w:val="clear" w:color="auto" w:fill="auto"/>
            <w:vAlign w:val="center"/>
            <w:hideMark/>
          </w:tcPr>
          <w:p w14:paraId="25CE60DA" w14:textId="77777777" w:rsidR="00E41DB3" w:rsidRPr="00E41DB3" w:rsidRDefault="00E41DB3" w:rsidP="00E41DB3">
            <w:pPr>
              <w:rPr>
                <w:rFonts w:ascii="Calibri" w:hAnsi="Calibri"/>
                <w:color w:val="000000"/>
                <w:szCs w:val="24"/>
                <w:highlight w:val="yellow"/>
                <w:lang w:eastAsia="en-CA"/>
              </w:rPr>
            </w:pPr>
            <w:r w:rsidRPr="00E41DB3">
              <w:rPr>
                <w:rFonts w:ascii="Calibri" w:hAnsi="Calibri"/>
                <w:color w:val="000000"/>
                <w:szCs w:val="24"/>
                <w:highlight w:val="yellow"/>
                <w:lang w:eastAsia="en-CA"/>
              </w:rPr>
              <w:t>Reappointment Review</w:t>
            </w:r>
          </w:p>
        </w:tc>
        <w:tc>
          <w:tcPr>
            <w:tcW w:w="3680" w:type="dxa"/>
            <w:gridSpan w:val="3"/>
            <w:tcBorders>
              <w:top w:val="single" w:sz="8" w:space="0" w:color="auto"/>
              <w:left w:val="nil"/>
              <w:bottom w:val="single" w:sz="8" w:space="0" w:color="auto"/>
              <w:right w:val="single" w:sz="8" w:space="0" w:color="000000"/>
            </w:tcBorders>
            <w:shd w:val="clear" w:color="auto" w:fill="auto"/>
            <w:vAlign w:val="center"/>
            <w:hideMark/>
          </w:tcPr>
          <w:p w14:paraId="79665A3E" w14:textId="77777777" w:rsidR="00E41DB3" w:rsidRPr="00E41DB3" w:rsidRDefault="00E41DB3" w:rsidP="00E41DB3">
            <w:pPr>
              <w:jc w:val="center"/>
              <w:rPr>
                <w:rFonts w:ascii="Calibri" w:hAnsi="Calibri"/>
                <w:color w:val="000000"/>
                <w:szCs w:val="24"/>
                <w:highlight w:val="yellow"/>
                <w:lang w:eastAsia="en-CA"/>
              </w:rPr>
            </w:pPr>
            <w:r w:rsidRPr="00E41DB3">
              <w:rPr>
                <w:rFonts w:ascii="Calibri" w:hAnsi="Calibri"/>
                <w:color w:val="000000"/>
                <w:szCs w:val="24"/>
                <w:highlight w:val="yellow"/>
                <w:lang w:eastAsia="en-CA"/>
              </w:rPr>
              <w:t>20XX/20XX</w:t>
            </w:r>
          </w:p>
        </w:tc>
        <w:tc>
          <w:tcPr>
            <w:tcW w:w="960" w:type="dxa"/>
            <w:tcBorders>
              <w:top w:val="nil"/>
              <w:left w:val="nil"/>
              <w:bottom w:val="single" w:sz="8" w:space="0" w:color="auto"/>
              <w:right w:val="single" w:sz="8" w:space="0" w:color="auto"/>
            </w:tcBorders>
            <w:shd w:val="clear" w:color="auto" w:fill="auto"/>
            <w:vAlign w:val="center"/>
            <w:hideMark/>
          </w:tcPr>
          <w:p w14:paraId="66A0EE90" w14:textId="77777777" w:rsidR="00E41DB3" w:rsidRPr="00E41DB3" w:rsidRDefault="00E41DB3" w:rsidP="00E41DB3">
            <w:pPr>
              <w:jc w:val="center"/>
              <w:rPr>
                <w:rFonts w:ascii="Calibri" w:hAnsi="Calibri"/>
                <w:color w:val="000000"/>
                <w:szCs w:val="24"/>
                <w:highlight w:val="yellow"/>
                <w:lang w:eastAsia="en-CA"/>
              </w:rPr>
            </w:pPr>
            <w:r w:rsidRPr="00E41DB3">
              <w:rPr>
                <w:rFonts w:ascii="Calibri" w:hAnsi="Calibri"/>
                <w:color w:val="000000"/>
                <w:szCs w:val="24"/>
                <w:highlight w:val="yellow"/>
                <w:lang w:eastAsia="en-CA"/>
              </w:rPr>
              <w:t>3 &amp; 4</w:t>
            </w:r>
          </w:p>
        </w:tc>
      </w:tr>
      <w:tr w:rsidR="00E41DB3" w:rsidRPr="00E41DB3" w14:paraId="25B92482" w14:textId="77777777" w:rsidTr="00E41DB3">
        <w:trPr>
          <w:trHeight w:val="645"/>
        </w:trPr>
        <w:tc>
          <w:tcPr>
            <w:tcW w:w="3780" w:type="dxa"/>
            <w:tcBorders>
              <w:top w:val="nil"/>
              <w:left w:val="single" w:sz="8" w:space="0" w:color="auto"/>
              <w:bottom w:val="single" w:sz="8" w:space="0" w:color="auto"/>
              <w:right w:val="single" w:sz="8" w:space="0" w:color="auto"/>
            </w:tcBorders>
            <w:shd w:val="clear" w:color="auto" w:fill="auto"/>
            <w:vAlign w:val="center"/>
            <w:hideMark/>
          </w:tcPr>
          <w:p w14:paraId="0B9FDF53" w14:textId="77777777" w:rsidR="00E41DB3" w:rsidRPr="00E41DB3" w:rsidRDefault="00E41DB3" w:rsidP="00E41DB3">
            <w:pPr>
              <w:rPr>
                <w:rFonts w:ascii="Calibri" w:hAnsi="Calibri"/>
                <w:color w:val="000000"/>
                <w:szCs w:val="24"/>
                <w:highlight w:val="yellow"/>
                <w:lang w:eastAsia="en-CA"/>
              </w:rPr>
            </w:pPr>
            <w:r w:rsidRPr="00E41DB3">
              <w:rPr>
                <w:rFonts w:ascii="Calibri" w:hAnsi="Calibri"/>
                <w:color w:val="000000"/>
                <w:szCs w:val="24"/>
                <w:highlight w:val="yellow"/>
                <w:lang w:eastAsia="en-CA"/>
              </w:rPr>
              <w:t>Reappointment</w:t>
            </w:r>
          </w:p>
        </w:tc>
        <w:tc>
          <w:tcPr>
            <w:tcW w:w="1420" w:type="dxa"/>
            <w:tcBorders>
              <w:top w:val="nil"/>
              <w:left w:val="nil"/>
              <w:bottom w:val="single" w:sz="8" w:space="0" w:color="auto"/>
              <w:right w:val="nil"/>
            </w:tcBorders>
            <w:shd w:val="clear" w:color="auto" w:fill="auto"/>
            <w:vAlign w:val="center"/>
            <w:hideMark/>
          </w:tcPr>
          <w:p w14:paraId="0F4718B2" w14:textId="77777777" w:rsidR="00E41DB3" w:rsidRPr="00E41DB3" w:rsidRDefault="00E41DB3" w:rsidP="00E41DB3">
            <w:pPr>
              <w:jc w:val="center"/>
              <w:rPr>
                <w:rFonts w:ascii="Calibri" w:hAnsi="Calibri"/>
                <w:color w:val="000000"/>
                <w:szCs w:val="24"/>
                <w:highlight w:val="yellow"/>
                <w:lang w:eastAsia="en-CA"/>
              </w:rPr>
            </w:pPr>
            <w:r w:rsidRPr="00E41DB3">
              <w:rPr>
                <w:rFonts w:ascii="Calibri" w:hAnsi="Calibri"/>
                <w:color w:val="000000"/>
                <w:szCs w:val="24"/>
                <w:highlight w:val="yellow"/>
                <w:lang w:eastAsia="en-CA"/>
              </w:rPr>
              <w:t>July 1, 20XX</w:t>
            </w:r>
          </w:p>
        </w:tc>
        <w:tc>
          <w:tcPr>
            <w:tcW w:w="840" w:type="dxa"/>
            <w:tcBorders>
              <w:top w:val="nil"/>
              <w:left w:val="single" w:sz="4" w:space="0" w:color="auto"/>
              <w:bottom w:val="single" w:sz="8" w:space="0" w:color="auto"/>
              <w:right w:val="single" w:sz="4" w:space="0" w:color="auto"/>
            </w:tcBorders>
            <w:shd w:val="clear" w:color="auto" w:fill="auto"/>
            <w:vAlign w:val="center"/>
            <w:hideMark/>
          </w:tcPr>
          <w:p w14:paraId="358B1837" w14:textId="77777777" w:rsidR="00E41DB3" w:rsidRPr="00E41DB3" w:rsidRDefault="00E41DB3" w:rsidP="00E41DB3">
            <w:pPr>
              <w:jc w:val="center"/>
              <w:rPr>
                <w:rFonts w:ascii="Calibri" w:hAnsi="Calibri"/>
                <w:color w:val="000000"/>
                <w:szCs w:val="24"/>
                <w:highlight w:val="yellow"/>
                <w:lang w:eastAsia="en-CA"/>
              </w:rPr>
            </w:pPr>
            <w:r w:rsidRPr="00E41DB3">
              <w:rPr>
                <w:rFonts w:ascii="Calibri" w:hAnsi="Calibri"/>
                <w:color w:val="000000"/>
                <w:szCs w:val="24"/>
                <w:highlight w:val="yellow"/>
                <w:lang w:eastAsia="en-CA"/>
              </w:rPr>
              <w:t>to</w:t>
            </w:r>
          </w:p>
        </w:tc>
        <w:tc>
          <w:tcPr>
            <w:tcW w:w="1420" w:type="dxa"/>
            <w:tcBorders>
              <w:top w:val="nil"/>
              <w:left w:val="nil"/>
              <w:bottom w:val="single" w:sz="8" w:space="0" w:color="auto"/>
              <w:right w:val="single" w:sz="8" w:space="0" w:color="auto"/>
            </w:tcBorders>
            <w:shd w:val="clear" w:color="auto" w:fill="auto"/>
            <w:vAlign w:val="center"/>
            <w:hideMark/>
          </w:tcPr>
          <w:p w14:paraId="342CCE9F" w14:textId="77777777" w:rsidR="00E41DB3" w:rsidRPr="00E41DB3" w:rsidRDefault="00E41DB3" w:rsidP="00E41DB3">
            <w:pPr>
              <w:jc w:val="center"/>
              <w:rPr>
                <w:rFonts w:ascii="Calibri" w:hAnsi="Calibri"/>
                <w:color w:val="000000"/>
                <w:szCs w:val="24"/>
                <w:highlight w:val="yellow"/>
                <w:lang w:eastAsia="en-CA"/>
              </w:rPr>
            </w:pPr>
            <w:r w:rsidRPr="00E41DB3">
              <w:rPr>
                <w:rFonts w:ascii="Calibri" w:hAnsi="Calibri"/>
                <w:color w:val="000000"/>
                <w:szCs w:val="24"/>
                <w:highlight w:val="yellow"/>
                <w:lang w:eastAsia="en-CA"/>
              </w:rPr>
              <w:t>June 30, 20XX</w:t>
            </w:r>
          </w:p>
        </w:tc>
        <w:tc>
          <w:tcPr>
            <w:tcW w:w="960" w:type="dxa"/>
            <w:tcBorders>
              <w:top w:val="nil"/>
              <w:left w:val="nil"/>
              <w:bottom w:val="single" w:sz="8" w:space="0" w:color="auto"/>
              <w:right w:val="single" w:sz="8" w:space="0" w:color="auto"/>
            </w:tcBorders>
            <w:shd w:val="clear" w:color="auto" w:fill="auto"/>
            <w:vAlign w:val="center"/>
            <w:hideMark/>
          </w:tcPr>
          <w:p w14:paraId="35FF7F08" w14:textId="77777777" w:rsidR="00E41DB3" w:rsidRPr="00E41DB3" w:rsidRDefault="00E41DB3" w:rsidP="00E41DB3">
            <w:pPr>
              <w:jc w:val="center"/>
              <w:rPr>
                <w:rFonts w:ascii="Calibri" w:hAnsi="Calibri"/>
                <w:color w:val="000000"/>
                <w:szCs w:val="24"/>
                <w:highlight w:val="yellow"/>
                <w:lang w:eastAsia="en-CA"/>
              </w:rPr>
            </w:pPr>
            <w:r w:rsidRPr="00E41DB3">
              <w:rPr>
                <w:rFonts w:ascii="Calibri" w:hAnsi="Calibri"/>
                <w:color w:val="000000"/>
                <w:szCs w:val="24"/>
                <w:highlight w:val="yellow"/>
                <w:lang w:eastAsia="en-CA"/>
              </w:rPr>
              <w:t>4</w:t>
            </w:r>
          </w:p>
        </w:tc>
      </w:tr>
      <w:tr w:rsidR="00E41DB3" w:rsidRPr="00E41DB3" w14:paraId="4BDBF148" w14:textId="77777777" w:rsidTr="00E41DB3">
        <w:trPr>
          <w:trHeight w:val="690"/>
        </w:trPr>
        <w:tc>
          <w:tcPr>
            <w:tcW w:w="3780" w:type="dxa"/>
            <w:tcBorders>
              <w:top w:val="nil"/>
              <w:left w:val="single" w:sz="8" w:space="0" w:color="auto"/>
              <w:bottom w:val="single" w:sz="8" w:space="0" w:color="auto"/>
              <w:right w:val="single" w:sz="8" w:space="0" w:color="auto"/>
            </w:tcBorders>
            <w:shd w:val="clear" w:color="auto" w:fill="auto"/>
            <w:vAlign w:val="center"/>
            <w:hideMark/>
          </w:tcPr>
          <w:p w14:paraId="4ABA5775" w14:textId="77777777" w:rsidR="00E41DB3" w:rsidRPr="00E41DB3" w:rsidRDefault="00E41DB3" w:rsidP="00E41DB3">
            <w:pPr>
              <w:rPr>
                <w:rFonts w:ascii="Calibri" w:hAnsi="Calibri"/>
                <w:i/>
                <w:iCs/>
                <w:color w:val="000000"/>
                <w:szCs w:val="24"/>
                <w:lang w:eastAsia="en-CA"/>
              </w:rPr>
            </w:pPr>
            <w:r w:rsidRPr="00E41DB3">
              <w:rPr>
                <w:rFonts w:ascii="Calibri" w:hAnsi="Calibri"/>
                <w:i/>
                <w:iCs/>
                <w:color w:val="000000"/>
                <w:szCs w:val="24"/>
                <w:highlight w:val="yellow"/>
                <w:lang w:eastAsia="en-CA"/>
              </w:rPr>
              <w:t xml:space="preserve">Grant Tenure/Tenure &amp; Promotion </w:t>
            </w:r>
            <w:r w:rsidRPr="00E41DB3">
              <w:rPr>
                <w:rFonts w:ascii="Calibri" w:hAnsi="Calibri"/>
                <w:color w:val="000000"/>
                <w:szCs w:val="24"/>
                <w:highlight w:val="yellow"/>
                <w:lang w:eastAsia="en-CA"/>
              </w:rPr>
              <w:t>Review (mandatory)</w:t>
            </w:r>
          </w:p>
        </w:tc>
        <w:tc>
          <w:tcPr>
            <w:tcW w:w="3680" w:type="dxa"/>
            <w:gridSpan w:val="3"/>
            <w:tcBorders>
              <w:top w:val="single" w:sz="8" w:space="0" w:color="auto"/>
              <w:left w:val="nil"/>
              <w:bottom w:val="single" w:sz="8" w:space="0" w:color="auto"/>
              <w:right w:val="single" w:sz="8" w:space="0" w:color="000000"/>
            </w:tcBorders>
            <w:shd w:val="clear" w:color="auto" w:fill="auto"/>
            <w:vAlign w:val="center"/>
            <w:hideMark/>
          </w:tcPr>
          <w:p w14:paraId="69BA013D" w14:textId="77777777" w:rsidR="00E41DB3" w:rsidRPr="00E41DB3" w:rsidRDefault="00E41DB3" w:rsidP="00E41DB3">
            <w:pPr>
              <w:jc w:val="center"/>
              <w:rPr>
                <w:rFonts w:ascii="Calibri" w:hAnsi="Calibri"/>
                <w:color w:val="000000"/>
                <w:szCs w:val="24"/>
                <w:lang w:eastAsia="en-CA"/>
              </w:rPr>
            </w:pPr>
            <w:r w:rsidRPr="00E41DB3">
              <w:rPr>
                <w:rFonts w:ascii="Calibri" w:hAnsi="Calibri"/>
                <w:color w:val="000000"/>
                <w:szCs w:val="24"/>
                <w:lang w:eastAsia="en-CA"/>
              </w:rPr>
              <w:t>20XX/20XX</w:t>
            </w:r>
          </w:p>
        </w:tc>
        <w:tc>
          <w:tcPr>
            <w:tcW w:w="960" w:type="dxa"/>
            <w:tcBorders>
              <w:top w:val="nil"/>
              <w:left w:val="nil"/>
              <w:bottom w:val="single" w:sz="8" w:space="0" w:color="auto"/>
              <w:right w:val="single" w:sz="8" w:space="0" w:color="auto"/>
            </w:tcBorders>
            <w:shd w:val="clear" w:color="auto" w:fill="auto"/>
            <w:vAlign w:val="center"/>
            <w:hideMark/>
          </w:tcPr>
          <w:p w14:paraId="1FCE63EB" w14:textId="77777777" w:rsidR="00E41DB3" w:rsidRPr="00E41DB3" w:rsidRDefault="00E41DB3" w:rsidP="00E41DB3">
            <w:pPr>
              <w:jc w:val="center"/>
              <w:rPr>
                <w:rFonts w:ascii="Calibri" w:hAnsi="Calibri"/>
                <w:color w:val="000000"/>
                <w:szCs w:val="24"/>
                <w:lang w:eastAsia="en-CA"/>
              </w:rPr>
            </w:pPr>
            <w:r w:rsidRPr="00E41DB3">
              <w:rPr>
                <w:rFonts w:ascii="Calibri" w:hAnsi="Calibri"/>
                <w:color w:val="000000"/>
                <w:szCs w:val="24"/>
                <w:lang w:eastAsia="en-CA"/>
              </w:rPr>
              <w:t>7</w:t>
            </w:r>
          </w:p>
        </w:tc>
      </w:tr>
      <w:tr w:rsidR="00E41DB3" w:rsidRPr="00E41DB3" w14:paraId="5BC34DDF" w14:textId="77777777" w:rsidTr="00E41DB3">
        <w:trPr>
          <w:trHeight w:val="690"/>
        </w:trPr>
        <w:tc>
          <w:tcPr>
            <w:tcW w:w="3780" w:type="dxa"/>
            <w:tcBorders>
              <w:top w:val="nil"/>
              <w:left w:val="single" w:sz="8" w:space="0" w:color="auto"/>
              <w:bottom w:val="single" w:sz="8" w:space="0" w:color="auto"/>
              <w:right w:val="single" w:sz="8" w:space="0" w:color="auto"/>
            </w:tcBorders>
            <w:shd w:val="clear" w:color="auto" w:fill="auto"/>
            <w:vAlign w:val="center"/>
            <w:hideMark/>
          </w:tcPr>
          <w:p w14:paraId="4FC438DD" w14:textId="77777777" w:rsidR="00E41DB3" w:rsidRPr="00E41DB3" w:rsidRDefault="00E41DB3" w:rsidP="00E41DB3">
            <w:pPr>
              <w:rPr>
                <w:rFonts w:ascii="Calibri" w:hAnsi="Calibri"/>
                <w:color w:val="000000"/>
                <w:szCs w:val="24"/>
                <w:lang w:eastAsia="en-CA"/>
              </w:rPr>
            </w:pPr>
            <w:r w:rsidRPr="00E41DB3">
              <w:rPr>
                <w:rFonts w:ascii="Calibri" w:hAnsi="Calibri"/>
                <w:color w:val="000000"/>
                <w:szCs w:val="24"/>
                <w:lang w:eastAsia="en-CA"/>
              </w:rPr>
              <w:t xml:space="preserve">If </w:t>
            </w:r>
            <w:r w:rsidRPr="00E41DB3">
              <w:rPr>
                <w:rFonts w:ascii="Calibri" w:hAnsi="Calibri"/>
                <w:i/>
                <w:iCs/>
                <w:color w:val="000000"/>
                <w:szCs w:val="24"/>
                <w:lang w:eastAsia="en-CA"/>
              </w:rPr>
              <w:t>Grant Tenure/Tenure</w:t>
            </w:r>
            <w:r w:rsidRPr="00E41DB3">
              <w:rPr>
                <w:rFonts w:ascii="Calibri" w:hAnsi="Calibri"/>
                <w:color w:val="000000"/>
                <w:szCs w:val="24"/>
                <w:lang w:eastAsia="en-CA"/>
              </w:rPr>
              <w:t xml:space="preserve"> Denied, Terminal Year</w:t>
            </w:r>
          </w:p>
        </w:tc>
        <w:tc>
          <w:tcPr>
            <w:tcW w:w="3680" w:type="dxa"/>
            <w:gridSpan w:val="3"/>
            <w:tcBorders>
              <w:top w:val="single" w:sz="8" w:space="0" w:color="auto"/>
              <w:left w:val="nil"/>
              <w:bottom w:val="single" w:sz="8" w:space="0" w:color="auto"/>
              <w:right w:val="single" w:sz="8" w:space="0" w:color="000000"/>
            </w:tcBorders>
            <w:shd w:val="clear" w:color="auto" w:fill="auto"/>
            <w:vAlign w:val="center"/>
            <w:hideMark/>
          </w:tcPr>
          <w:p w14:paraId="35C64ABB" w14:textId="77777777" w:rsidR="00E41DB3" w:rsidRPr="00E41DB3" w:rsidRDefault="00E41DB3" w:rsidP="00E41DB3">
            <w:pPr>
              <w:jc w:val="center"/>
              <w:rPr>
                <w:rFonts w:ascii="Calibri" w:hAnsi="Calibri"/>
                <w:color w:val="000000"/>
                <w:szCs w:val="24"/>
                <w:lang w:eastAsia="en-CA"/>
              </w:rPr>
            </w:pPr>
            <w:r w:rsidRPr="00E41DB3">
              <w:rPr>
                <w:rFonts w:ascii="Calibri" w:hAnsi="Calibri"/>
                <w:color w:val="000000"/>
                <w:szCs w:val="24"/>
                <w:lang w:eastAsia="en-CA"/>
              </w:rPr>
              <w:t>20XX/20XX</w:t>
            </w:r>
          </w:p>
        </w:tc>
        <w:tc>
          <w:tcPr>
            <w:tcW w:w="960" w:type="dxa"/>
            <w:tcBorders>
              <w:top w:val="nil"/>
              <w:left w:val="nil"/>
              <w:bottom w:val="single" w:sz="8" w:space="0" w:color="auto"/>
              <w:right w:val="single" w:sz="8" w:space="0" w:color="auto"/>
            </w:tcBorders>
            <w:shd w:val="clear" w:color="auto" w:fill="auto"/>
            <w:vAlign w:val="center"/>
            <w:hideMark/>
          </w:tcPr>
          <w:p w14:paraId="132DB69D" w14:textId="77777777" w:rsidR="00E41DB3" w:rsidRPr="00E41DB3" w:rsidRDefault="00E41DB3" w:rsidP="00E41DB3">
            <w:pPr>
              <w:jc w:val="center"/>
              <w:rPr>
                <w:rFonts w:ascii="Calibri" w:hAnsi="Calibri"/>
                <w:color w:val="000000"/>
                <w:szCs w:val="24"/>
                <w:lang w:eastAsia="en-CA"/>
              </w:rPr>
            </w:pPr>
            <w:r w:rsidRPr="00E41DB3">
              <w:rPr>
                <w:rFonts w:ascii="Calibri" w:hAnsi="Calibri"/>
                <w:color w:val="000000"/>
                <w:szCs w:val="24"/>
                <w:lang w:eastAsia="en-CA"/>
              </w:rPr>
              <w:t>8</w:t>
            </w:r>
          </w:p>
        </w:tc>
      </w:tr>
    </w:tbl>
    <w:p w14:paraId="67BDDC7E" w14:textId="77777777" w:rsidR="00E453E4" w:rsidRPr="00E0537C" w:rsidRDefault="00E453E4" w:rsidP="00E453E4">
      <w:pPr>
        <w:rPr>
          <w:rFonts w:asciiTheme="minorHAnsi" w:hAnsiTheme="minorHAnsi"/>
          <w:szCs w:val="24"/>
        </w:rPr>
      </w:pPr>
    </w:p>
    <w:p w14:paraId="4C9BEDE5" w14:textId="77777777" w:rsidR="00E453E4" w:rsidRPr="00E0537C" w:rsidRDefault="00E453E4" w:rsidP="00E453E4">
      <w:pPr>
        <w:ind w:right="-180"/>
        <w:rPr>
          <w:rFonts w:asciiTheme="minorHAnsi" w:hAnsiTheme="minorHAnsi"/>
          <w:szCs w:val="24"/>
        </w:rPr>
      </w:pPr>
      <w:r w:rsidRPr="00E0537C">
        <w:rPr>
          <w:rFonts w:asciiTheme="minorHAnsi" w:hAnsiTheme="minorHAnsi"/>
          <w:szCs w:val="24"/>
        </w:rPr>
        <w:t>Please note that the University can bring you forward for promotion in any year, with your agreement.</w:t>
      </w:r>
    </w:p>
    <w:p w14:paraId="15024109" w14:textId="77777777" w:rsidR="00E453E4" w:rsidRPr="00E0537C" w:rsidRDefault="00E453E4" w:rsidP="00E453E4">
      <w:pPr>
        <w:spacing w:before="100"/>
        <w:ind w:right="-187"/>
        <w:outlineLvl w:val="0"/>
        <w:rPr>
          <w:rFonts w:asciiTheme="minorHAnsi" w:hAnsiTheme="minorHAnsi"/>
          <w:szCs w:val="24"/>
        </w:rPr>
      </w:pPr>
      <w:r w:rsidRPr="00E0537C">
        <w:rPr>
          <w:rFonts w:asciiTheme="minorHAnsi" w:hAnsiTheme="minorHAnsi"/>
          <w:szCs w:val="24"/>
        </w:rPr>
        <w:t xml:space="preserve">If promotion is successful, </w:t>
      </w:r>
      <w:r w:rsidRPr="00E0537C">
        <w:rPr>
          <w:rFonts w:asciiTheme="minorHAnsi" w:hAnsiTheme="minorHAnsi"/>
          <w:i/>
          <w:szCs w:val="24"/>
        </w:rPr>
        <w:t>grant tenure/tenure</w:t>
      </w:r>
      <w:r w:rsidRPr="00E0537C">
        <w:rPr>
          <w:rFonts w:asciiTheme="minorHAnsi" w:hAnsiTheme="minorHAnsi"/>
          <w:szCs w:val="24"/>
        </w:rPr>
        <w:t xml:space="preserve"> is awarded automatically.</w:t>
      </w:r>
    </w:p>
    <w:tbl>
      <w:tblPr>
        <w:tblW w:w="10096" w:type="dxa"/>
        <w:tblInd w:w="-34" w:type="dxa"/>
        <w:tblLook w:val="04A0" w:firstRow="1" w:lastRow="0" w:firstColumn="1" w:lastColumn="0" w:noHBand="0" w:noVBand="1"/>
      </w:tblPr>
      <w:tblGrid>
        <w:gridCol w:w="10096"/>
      </w:tblGrid>
      <w:tr w:rsidR="00E453E4" w:rsidRPr="00E0537C" w14:paraId="730A47A5" w14:textId="77777777" w:rsidTr="00285E5F">
        <w:trPr>
          <w:trHeight w:val="241"/>
        </w:trPr>
        <w:tc>
          <w:tcPr>
            <w:tcW w:w="10096" w:type="dxa"/>
            <w:vAlign w:val="bottom"/>
          </w:tcPr>
          <w:p w14:paraId="1285BDC1" w14:textId="77777777" w:rsidR="00E453E4" w:rsidRPr="00E0537C" w:rsidRDefault="00E453E4" w:rsidP="00285E5F">
            <w:pPr>
              <w:spacing w:before="100"/>
              <w:ind w:right="-187"/>
              <w:outlineLvl w:val="0"/>
              <w:rPr>
                <w:rFonts w:asciiTheme="minorHAnsi" w:hAnsiTheme="minorHAnsi"/>
                <w:szCs w:val="24"/>
              </w:rPr>
            </w:pPr>
            <w:r w:rsidRPr="00E0537C">
              <w:rPr>
                <w:rFonts w:asciiTheme="minorHAnsi" w:hAnsiTheme="minorHAnsi"/>
                <w:szCs w:val="24"/>
              </w:rPr>
              <w:t>The tenure clock can be extended following maternity and parental leave.</w:t>
            </w:r>
          </w:p>
          <w:p w14:paraId="2FCD5388" w14:textId="77777777" w:rsidR="00E453E4" w:rsidRPr="00E0537C" w:rsidRDefault="00E453E4" w:rsidP="00285E5F">
            <w:pPr>
              <w:spacing w:before="100"/>
              <w:ind w:right="-187"/>
              <w:outlineLvl w:val="0"/>
              <w:rPr>
                <w:rFonts w:asciiTheme="minorHAnsi" w:hAnsiTheme="minorHAnsi"/>
                <w:szCs w:val="24"/>
              </w:rPr>
            </w:pPr>
          </w:p>
        </w:tc>
      </w:tr>
    </w:tbl>
    <w:p w14:paraId="6C6B6A78" w14:textId="77777777" w:rsidR="00E453E4" w:rsidRDefault="00E453E4" w:rsidP="00E453E4">
      <w:pPr>
        <w:jc w:val="both"/>
        <w:rPr>
          <w:rFonts w:asciiTheme="minorHAnsi" w:hAnsiTheme="minorHAnsi"/>
          <w:szCs w:val="24"/>
        </w:rPr>
      </w:pPr>
    </w:p>
    <w:p w14:paraId="03CD9AA2" w14:textId="77777777" w:rsidR="008D518E" w:rsidRDefault="008D518E" w:rsidP="00E453E4">
      <w:pPr>
        <w:jc w:val="both"/>
        <w:rPr>
          <w:rFonts w:asciiTheme="minorHAnsi" w:hAnsiTheme="minorHAnsi"/>
          <w:szCs w:val="24"/>
        </w:rPr>
      </w:pPr>
    </w:p>
    <w:p w14:paraId="01B1E104" w14:textId="77777777" w:rsidR="008D518E" w:rsidRDefault="008D518E" w:rsidP="00E453E4">
      <w:pPr>
        <w:jc w:val="both"/>
        <w:rPr>
          <w:rFonts w:asciiTheme="minorHAnsi" w:hAnsiTheme="minorHAnsi"/>
          <w:szCs w:val="24"/>
        </w:rPr>
      </w:pPr>
    </w:p>
    <w:p w14:paraId="625EEEBC" w14:textId="77777777" w:rsidR="00655E4E" w:rsidRPr="00E0537C" w:rsidRDefault="00655E4E" w:rsidP="00E453E4">
      <w:pPr>
        <w:jc w:val="both"/>
        <w:rPr>
          <w:rFonts w:asciiTheme="minorHAnsi" w:hAnsiTheme="minorHAnsi"/>
          <w:szCs w:val="24"/>
        </w:rPr>
      </w:pPr>
    </w:p>
    <w:p w14:paraId="6FE05C3A" w14:textId="77777777" w:rsidR="00E453E4" w:rsidRPr="00E0537C" w:rsidRDefault="00E453E4" w:rsidP="00E453E4">
      <w:pPr>
        <w:jc w:val="center"/>
        <w:rPr>
          <w:rFonts w:asciiTheme="minorHAnsi" w:hAnsiTheme="minorHAnsi"/>
          <w:b/>
          <w:szCs w:val="24"/>
          <w:highlight w:val="yellow"/>
        </w:rPr>
      </w:pPr>
    </w:p>
    <w:p w14:paraId="0D3F06CC" w14:textId="77777777" w:rsidR="00E453E4" w:rsidRPr="00E0537C" w:rsidRDefault="00E453E4" w:rsidP="00E453E4">
      <w:pPr>
        <w:jc w:val="center"/>
        <w:rPr>
          <w:rFonts w:asciiTheme="minorHAnsi" w:hAnsiTheme="minorHAnsi"/>
          <w:b/>
          <w:szCs w:val="24"/>
        </w:rPr>
      </w:pPr>
      <w:r w:rsidRPr="00E0537C">
        <w:rPr>
          <w:rFonts w:asciiTheme="minorHAnsi" w:hAnsiTheme="minorHAnsi"/>
          <w:b/>
          <w:szCs w:val="24"/>
        </w:rPr>
        <w:lastRenderedPageBreak/>
        <w:t>APPENDIX B</w:t>
      </w:r>
    </w:p>
    <w:p w14:paraId="45F47EF9" w14:textId="77777777" w:rsidR="00E453E4" w:rsidRPr="00E0537C" w:rsidRDefault="00E453E4" w:rsidP="00E453E4">
      <w:pPr>
        <w:pStyle w:val="Heading1"/>
        <w:jc w:val="center"/>
        <w:rPr>
          <w:rFonts w:asciiTheme="minorHAnsi" w:hAnsiTheme="minorHAnsi"/>
          <w:sz w:val="24"/>
          <w:szCs w:val="24"/>
        </w:rPr>
      </w:pPr>
      <w:r w:rsidRPr="00E0537C">
        <w:rPr>
          <w:rFonts w:asciiTheme="minorHAnsi" w:hAnsiTheme="minorHAnsi"/>
          <w:sz w:val="24"/>
          <w:szCs w:val="24"/>
        </w:rPr>
        <w:t>ACADEMIC DELIVERABLES</w:t>
      </w:r>
    </w:p>
    <w:p w14:paraId="4FB7FF82" w14:textId="77777777" w:rsidR="00E453E4" w:rsidRPr="00E0537C" w:rsidRDefault="00E453E4" w:rsidP="00E453E4">
      <w:pPr>
        <w:jc w:val="center"/>
        <w:rPr>
          <w:rFonts w:asciiTheme="minorHAnsi" w:hAnsiTheme="minorHAnsi"/>
          <w:b/>
          <w:szCs w:val="24"/>
        </w:rPr>
      </w:pPr>
    </w:p>
    <w:p w14:paraId="60D1EB07" w14:textId="77777777" w:rsidR="00E453E4" w:rsidRPr="00E0537C" w:rsidRDefault="00E453E4" w:rsidP="00E453E4">
      <w:pPr>
        <w:jc w:val="center"/>
        <w:rPr>
          <w:rFonts w:asciiTheme="minorHAnsi" w:hAnsiTheme="minorHAnsi"/>
          <w:b/>
          <w:szCs w:val="24"/>
        </w:rPr>
      </w:pPr>
      <w:r w:rsidRPr="00E0537C">
        <w:rPr>
          <w:rFonts w:asciiTheme="minorHAnsi" w:hAnsiTheme="minorHAnsi"/>
          <w:b/>
          <w:i/>
          <w:szCs w:val="24"/>
        </w:rPr>
        <w:t>[PLEASE INSERT YOUR DEPARTMENT/SCHOOL DELIVERABLES]</w:t>
      </w:r>
      <w:r w:rsidRPr="00E0537C">
        <w:rPr>
          <w:rFonts w:asciiTheme="minorHAnsi" w:hAnsiTheme="minorHAnsi"/>
          <w:b/>
          <w:szCs w:val="24"/>
          <w:highlight w:val="yellow"/>
        </w:rPr>
        <w:br w:type="page"/>
      </w:r>
      <w:r w:rsidRPr="00E0537C">
        <w:rPr>
          <w:rFonts w:asciiTheme="minorHAnsi" w:hAnsiTheme="minorHAnsi"/>
          <w:b/>
          <w:szCs w:val="24"/>
        </w:rPr>
        <w:lastRenderedPageBreak/>
        <w:t>APPENDIX C</w:t>
      </w:r>
    </w:p>
    <w:p w14:paraId="70324C59" w14:textId="77777777" w:rsidR="00E453E4" w:rsidRPr="00E0537C" w:rsidRDefault="00E453E4" w:rsidP="00E453E4">
      <w:pPr>
        <w:pStyle w:val="Heading1"/>
        <w:jc w:val="center"/>
        <w:rPr>
          <w:rFonts w:asciiTheme="minorHAnsi" w:hAnsiTheme="minorHAnsi"/>
          <w:sz w:val="24"/>
          <w:szCs w:val="24"/>
        </w:rPr>
      </w:pPr>
      <w:r w:rsidRPr="00E0537C">
        <w:rPr>
          <w:rFonts w:asciiTheme="minorHAnsi" w:hAnsiTheme="minorHAnsi"/>
          <w:sz w:val="24"/>
          <w:szCs w:val="24"/>
        </w:rPr>
        <w:t>ORIENTATION</w:t>
      </w:r>
    </w:p>
    <w:p w14:paraId="54A7E63F" w14:textId="77777777" w:rsidR="00E453E4" w:rsidRPr="00E0537C" w:rsidRDefault="00E024C9" w:rsidP="00E024C9">
      <w:pPr>
        <w:pStyle w:val="BodyTextNumbered"/>
        <w:numPr>
          <w:ilvl w:val="0"/>
          <w:numId w:val="0"/>
        </w:numPr>
        <w:rPr>
          <w:rFonts w:cs="Times New Roman"/>
          <w:b/>
        </w:rPr>
      </w:pPr>
      <w:r w:rsidRPr="00E0537C">
        <w:rPr>
          <w:rFonts w:eastAsia="Times New Roman" w:cs="Times New Roman"/>
          <w:b/>
          <w:lang w:eastAsia="en-US"/>
        </w:rPr>
        <w:t xml:space="preserve">1. </w:t>
      </w:r>
      <w:r w:rsidR="00E453E4" w:rsidRPr="00E0537C">
        <w:rPr>
          <w:rFonts w:cs="Times New Roman"/>
          <w:b/>
        </w:rPr>
        <w:t>Work-Life &amp; Relocation Services Centre</w:t>
      </w:r>
    </w:p>
    <w:p w14:paraId="4838D8BA" w14:textId="77777777" w:rsidR="00E453E4" w:rsidRPr="00E0537C" w:rsidRDefault="00E453E4" w:rsidP="00E453E4">
      <w:pPr>
        <w:widowControl w:val="0"/>
        <w:autoSpaceDE w:val="0"/>
        <w:autoSpaceDN w:val="0"/>
        <w:adjustRightInd w:val="0"/>
        <w:spacing w:after="240"/>
        <w:rPr>
          <w:rFonts w:asciiTheme="minorHAnsi" w:hAnsiTheme="minorHAnsi"/>
          <w:szCs w:val="24"/>
          <w:lang w:val="en-US"/>
        </w:rPr>
      </w:pPr>
      <w:r w:rsidRPr="00E0537C">
        <w:rPr>
          <w:rFonts w:asciiTheme="minorHAnsi" w:hAnsiTheme="minorHAnsi"/>
          <w:szCs w:val="24"/>
          <w:lang w:val="en-US"/>
        </w:rPr>
        <w:t xml:space="preserve">The Work-Life and Relocation Services Centre helps with the smooth transition of new faculty, postdoctoral fellows, staff and their families who are relocating from outside Metro Vancouver to the UBC community and Vancouver neighbourhoods. Please browse their site to learn more about the information and services available to you via the Work-Life &amp; Relocation Services Centre: </w:t>
      </w:r>
      <w:hyperlink r:id="rId14" w:history="1">
        <w:r w:rsidRPr="00E0537C">
          <w:rPr>
            <w:rStyle w:val="Hyperlink"/>
            <w:rFonts w:asciiTheme="minorHAnsi" w:hAnsiTheme="minorHAnsi"/>
            <w:szCs w:val="24"/>
            <w:lang w:val="en-US"/>
          </w:rPr>
          <w:t>www.hr.ubc.ca/worklife-relocation/</w:t>
        </w:r>
      </w:hyperlink>
      <w:r w:rsidRPr="00E0537C">
        <w:rPr>
          <w:rFonts w:asciiTheme="minorHAnsi" w:hAnsiTheme="minorHAnsi"/>
          <w:szCs w:val="24"/>
          <w:lang w:val="en-US"/>
        </w:rPr>
        <w:t>.</w:t>
      </w:r>
    </w:p>
    <w:p w14:paraId="47DF293E" w14:textId="77777777" w:rsidR="00E453E4" w:rsidRPr="00E0537C" w:rsidRDefault="00E024C9" w:rsidP="00E024C9">
      <w:pPr>
        <w:pStyle w:val="BodyTextNumbered"/>
        <w:numPr>
          <w:ilvl w:val="0"/>
          <w:numId w:val="0"/>
        </w:numPr>
        <w:rPr>
          <w:rFonts w:cs="Times New Roman"/>
          <w:b/>
        </w:rPr>
      </w:pPr>
      <w:r w:rsidRPr="00E0537C">
        <w:rPr>
          <w:rFonts w:cs="Times New Roman"/>
          <w:b/>
        </w:rPr>
        <w:t xml:space="preserve">2. </w:t>
      </w:r>
      <w:r w:rsidR="00E453E4" w:rsidRPr="00E0537C">
        <w:rPr>
          <w:rFonts w:cs="Times New Roman"/>
          <w:b/>
        </w:rPr>
        <w:t>Welcome Guide</w:t>
      </w:r>
    </w:p>
    <w:p w14:paraId="573E08E9" w14:textId="77777777" w:rsidR="00E453E4" w:rsidRPr="00E0537C" w:rsidRDefault="00E453E4" w:rsidP="00E453E4">
      <w:pPr>
        <w:pStyle w:val="BodyTextNumbered"/>
        <w:widowControl w:val="0"/>
        <w:numPr>
          <w:ilvl w:val="0"/>
          <w:numId w:val="0"/>
        </w:numPr>
        <w:tabs>
          <w:tab w:val="left" w:pos="720"/>
        </w:tabs>
        <w:autoSpaceDE w:val="0"/>
        <w:autoSpaceDN w:val="0"/>
        <w:adjustRightInd w:val="0"/>
        <w:rPr>
          <w:rFonts w:cs="Times New Roman"/>
        </w:rPr>
      </w:pPr>
      <w:r w:rsidRPr="00E0537C">
        <w:rPr>
          <w:rFonts w:cs="Times New Roman"/>
        </w:rPr>
        <w:t xml:space="preserve">The UBC Welcome Guide allows you to learn the basics about relocating to UBC and Vancouver. The Welcome Guide contains information about support services available for faculty and staff at UBC. It covers immigration, relocation, accommodation, childcare, important dates and much more: </w:t>
      </w:r>
      <w:hyperlink r:id="rId15" w:history="1">
        <w:r w:rsidR="00E024C9" w:rsidRPr="00E0537C">
          <w:rPr>
            <w:rStyle w:val="Hyperlink"/>
          </w:rPr>
          <w:t>http://www.hr.ubc.ca/housing-relocation/vancouver-profile/welcome-guide-vancouver/</w:t>
        </w:r>
      </w:hyperlink>
      <w:r w:rsidR="00E024C9" w:rsidRPr="00E0537C">
        <w:rPr>
          <w:rStyle w:val="Hyperlink"/>
        </w:rPr>
        <w:t xml:space="preserve">. </w:t>
      </w:r>
    </w:p>
    <w:p w14:paraId="01E8C73D" w14:textId="77777777" w:rsidR="00E453E4" w:rsidRPr="00E0537C" w:rsidRDefault="00E024C9" w:rsidP="00E024C9">
      <w:pPr>
        <w:pStyle w:val="BodyTextNumbered"/>
        <w:numPr>
          <w:ilvl w:val="0"/>
          <w:numId w:val="0"/>
        </w:numPr>
        <w:rPr>
          <w:rFonts w:cs="Times New Roman"/>
          <w:b/>
        </w:rPr>
      </w:pPr>
      <w:r w:rsidRPr="00E0537C">
        <w:rPr>
          <w:rFonts w:cs="Times New Roman"/>
          <w:b/>
        </w:rPr>
        <w:t xml:space="preserve">3. </w:t>
      </w:r>
      <w:r w:rsidR="00E453E4" w:rsidRPr="00E0537C">
        <w:rPr>
          <w:rFonts w:cs="Times New Roman"/>
          <w:b/>
        </w:rPr>
        <w:t xml:space="preserve">As a new UBC faculty member, you are entitled to the following range of benefits. </w:t>
      </w:r>
    </w:p>
    <w:p w14:paraId="5A30148C" w14:textId="77777777" w:rsidR="00E453E4" w:rsidRPr="00E0537C" w:rsidRDefault="00E453E4" w:rsidP="00E453E4">
      <w:pPr>
        <w:pStyle w:val="BodyTextNumbered"/>
        <w:numPr>
          <w:ilvl w:val="0"/>
          <w:numId w:val="8"/>
        </w:numPr>
        <w:tabs>
          <w:tab w:val="left" w:pos="720"/>
        </w:tabs>
        <w:jc w:val="both"/>
        <w:rPr>
          <w:rFonts w:cs="Times New Roman"/>
          <w:b/>
        </w:rPr>
      </w:pPr>
      <w:r w:rsidRPr="00E0537C">
        <w:rPr>
          <w:rFonts w:cs="Times New Roman"/>
          <w:b/>
        </w:rPr>
        <w:t>Health and Welfare Benefits:</w:t>
      </w:r>
    </w:p>
    <w:p w14:paraId="01913135" w14:textId="77777777" w:rsidR="00E453E4" w:rsidRPr="00E0537C" w:rsidRDefault="00E453E4" w:rsidP="00E453E4">
      <w:pPr>
        <w:pStyle w:val="BodyTextNumbered"/>
        <w:numPr>
          <w:ilvl w:val="0"/>
          <w:numId w:val="0"/>
        </w:numPr>
        <w:tabs>
          <w:tab w:val="left" w:pos="720"/>
        </w:tabs>
        <w:ind w:left="360"/>
        <w:jc w:val="both"/>
        <w:rPr>
          <w:rFonts w:cs="Times New Roman"/>
        </w:rPr>
      </w:pPr>
      <w:r w:rsidRPr="00E0537C">
        <w:rPr>
          <w:rFonts w:cs="Times New Roman"/>
        </w:rPr>
        <w:t xml:space="preserve">Medical Services Plan (MSP) coverage, extended health, dental coverage are part of your health and welfare benefits. For more information on the range of benefits available, please see the Benefits website: </w:t>
      </w:r>
      <w:hyperlink r:id="rId16" w:history="1">
        <w:r w:rsidRPr="00E0537C">
          <w:rPr>
            <w:rStyle w:val="Hyperlink"/>
            <w:rFonts w:cs="Times New Roman"/>
          </w:rPr>
          <w:t>www.hr.ubc.ca/benefits/</w:t>
        </w:r>
      </w:hyperlink>
      <w:r w:rsidRPr="00E0537C">
        <w:rPr>
          <w:rFonts w:cs="Times New Roman"/>
        </w:rPr>
        <w:t xml:space="preserve">. </w:t>
      </w:r>
    </w:p>
    <w:p w14:paraId="3A19696A" w14:textId="77777777" w:rsidR="00E453E4" w:rsidRPr="00E0537C" w:rsidRDefault="00E453E4" w:rsidP="00E453E4">
      <w:pPr>
        <w:pStyle w:val="BodyTextNumbered"/>
        <w:numPr>
          <w:ilvl w:val="0"/>
          <w:numId w:val="8"/>
        </w:numPr>
        <w:tabs>
          <w:tab w:val="left" w:pos="720"/>
        </w:tabs>
        <w:jc w:val="both"/>
        <w:rPr>
          <w:rFonts w:cs="Times New Roman"/>
          <w:b/>
        </w:rPr>
      </w:pPr>
      <w:r w:rsidRPr="00E0537C">
        <w:rPr>
          <w:rFonts w:cs="Times New Roman"/>
          <w:b/>
        </w:rPr>
        <w:t>Professional Development Fund:</w:t>
      </w:r>
    </w:p>
    <w:p w14:paraId="7BEDD2F5" w14:textId="2F11B482" w:rsidR="00E453E4" w:rsidRPr="00E0537C" w:rsidRDefault="00E453E4" w:rsidP="00E453E4">
      <w:pPr>
        <w:pStyle w:val="BodyTextNumbered"/>
        <w:numPr>
          <w:ilvl w:val="0"/>
          <w:numId w:val="0"/>
        </w:numPr>
        <w:tabs>
          <w:tab w:val="left" w:pos="720"/>
        </w:tabs>
        <w:ind w:left="360"/>
        <w:jc w:val="both"/>
        <w:rPr>
          <w:rFonts w:cs="Times New Roman"/>
        </w:rPr>
      </w:pPr>
      <w:r w:rsidRPr="00E0537C">
        <w:rPr>
          <w:rFonts w:cs="Times New Roman"/>
        </w:rPr>
        <w:t xml:space="preserve">The Professional Development Reimbursement </w:t>
      </w:r>
      <w:r w:rsidR="00BF0C1E">
        <w:rPr>
          <w:rFonts w:cs="Times New Roman"/>
        </w:rPr>
        <w:t xml:space="preserve">(PDR) </w:t>
      </w:r>
      <w:r w:rsidRPr="00E0537C">
        <w:rPr>
          <w:rFonts w:cs="Times New Roman"/>
        </w:rPr>
        <w:t xml:space="preserve">fund is a University program intended to provide financial assistance for professional development expenses. These expenses must relate to activities that enhance the performance, ability, or effectiveness of a Member’s work at the University. For information about the Professional Development Reimbursement Fund, please see the Faculty Relations website: </w:t>
      </w:r>
      <w:hyperlink r:id="rId17" w:history="1">
        <w:r w:rsidRPr="00E0537C">
          <w:rPr>
            <w:rStyle w:val="Hyperlink"/>
            <w:rFonts w:cs="Times New Roman"/>
          </w:rPr>
          <w:t>www.hr.ubc.ca/faculty-relations/compensation/professional-development-reimbursement-fund/</w:t>
        </w:r>
      </w:hyperlink>
      <w:r w:rsidRPr="00E0537C">
        <w:rPr>
          <w:rFonts w:cs="Times New Roman"/>
        </w:rPr>
        <w:t xml:space="preserve">. </w:t>
      </w:r>
      <w:r w:rsidR="00BF0C1E">
        <w:rPr>
          <w:rFonts w:cs="Times New Roman"/>
        </w:rPr>
        <w:t>Note that the University will maintain ownership of all equipment you acquire through grant funding or PDR funds, however, you will be able to use such equipment throughout your employment with the University.</w:t>
      </w:r>
    </w:p>
    <w:p w14:paraId="6DC3094C" w14:textId="77777777" w:rsidR="00E453E4" w:rsidRPr="00E0537C" w:rsidRDefault="00E453E4" w:rsidP="00E453E4">
      <w:pPr>
        <w:pStyle w:val="BodyTextNumbered"/>
        <w:numPr>
          <w:ilvl w:val="0"/>
          <w:numId w:val="8"/>
        </w:numPr>
        <w:tabs>
          <w:tab w:val="left" w:pos="720"/>
        </w:tabs>
        <w:jc w:val="both"/>
        <w:rPr>
          <w:rFonts w:cs="Times New Roman"/>
          <w:b/>
        </w:rPr>
      </w:pPr>
      <w:r w:rsidRPr="00E0537C">
        <w:rPr>
          <w:rFonts w:cs="Times New Roman"/>
          <w:b/>
        </w:rPr>
        <w:t>Pension Benefits:</w:t>
      </w:r>
    </w:p>
    <w:p w14:paraId="6E489208" w14:textId="1B93838A" w:rsidR="00E453E4" w:rsidRPr="00E0537C" w:rsidRDefault="00E453E4" w:rsidP="00E453E4">
      <w:pPr>
        <w:pStyle w:val="BodyTextNumbered"/>
        <w:numPr>
          <w:ilvl w:val="0"/>
          <w:numId w:val="0"/>
        </w:numPr>
        <w:tabs>
          <w:tab w:val="left" w:pos="720"/>
        </w:tabs>
        <w:ind w:left="360"/>
        <w:jc w:val="both"/>
        <w:rPr>
          <w:rFonts w:cs="Times New Roman"/>
        </w:rPr>
      </w:pPr>
      <w:r w:rsidRPr="00E0537C">
        <w:rPr>
          <w:rFonts w:cs="Times New Roman"/>
        </w:rPr>
        <w:t xml:space="preserve">For information about the Faculty Pension Plan, please see the Pensions website: </w:t>
      </w:r>
      <w:hyperlink r:id="rId18" w:history="1">
        <w:r w:rsidR="00CF0648" w:rsidRPr="0034501D">
          <w:rPr>
            <w:rStyle w:val="Hyperlink"/>
            <w:lang w:eastAsia="en-US"/>
          </w:rPr>
          <w:t>http://faculty.pensions.ubc.ca/</w:t>
        </w:r>
      </w:hyperlink>
    </w:p>
    <w:p w14:paraId="71172C9F" w14:textId="77777777" w:rsidR="00E453E4" w:rsidRPr="00E0537C" w:rsidRDefault="00E453E4" w:rsidP="00E453E4">
      <w:pPr>
        <w:pStyle w:val="BodyTextNumbered"/>
        <w:numPr>
          <w:ilvl w:val="0"/>
          <w:numId w:val="8"/>
        </w:numPr>
        <w:tabs>
          <w:tab w:val="left" w:pos="720"/>
        </w:tabs>
        <w:jc w:val="both"/>
        <w:rPr>
          <w:rFonts w:cs="Times New Roman"/>
          <w:b/>
        </w:rPr>
      </w:pPr>
      <w:r w:rsidRPr="00E0537C">
        <w:rPr>
          <w:rFonts w:cs="Times New Roman"/>
          <w:b/>
        </w:rPr>
        <w:t>Tuition Waivers:</w:t>
      </w:r>
    </w:p>
    <w:p w14:paraId="2117C95F" w14:textId="419B6ED9" w:rsidR="00E453E4" w:rsidRPr="00E0537C" w:rsidRDefault="00BF0C1E" w:rsidP="00E453E4">
      <w:pPr>
        <w:pStyle w:val="BodyTextNumbered"/>
        <w:numPr>
          <w:ilvl w:val="0"/>
          <w:numId w:val="0"/>
        </w:numPr>
        <w:tabs>
          <w:tab w:val="left" w:pos="720"/>
        </w:tabs>
        <w:spacing w:before="0" w:beforeAutospacing="0" w:after="0" w:afterAutospacing="0"/>
        <w:ind w:left="360"/>
        <w:jc w:val="both"/>
        <w:rPr>
          <w:rFonts w:cs="Times New Roman"/>
        </w:rPr>
      </w:pPr>
      <w:r>
        <w:rPr>
          <w:rFonts w:cs="Times New Roman"/>
        </w:rPr>
        <w:lastRenderedPageBreak/>
        <w:t xml:space="preserve">Faculty members and their dependant children are eligible for tuition waivers. </w:t>
      </w:r>
      <w:r w:rsidR="00E453E4" w:rsidRPr="00E0537C">
        <w:rPr>
          <w:rFonts w:cs="Times New Roman"/>
        </w:rPr>
        <w:t>For information about your tuition waiver benefits, please see the Benefits website:</w:t>
      </w:r>
    </w:p>
    <w:p w14:paraId="289513DC" w14:textId="77777777" w:rsidR="00E453E4" w:rsidRPr="00E0537C" w:rsidRDefault="006D68FF" w:rsidP="00E453E4">
      <w:pPr>
        <w:pStyle w:val="BodyTextNumbered"/>
        <w:numPr>
          <w:ilvl w:val="0"/>
          <w:numId w:val="0"/>
        </w:numPr>
        <w:tabs>
          <w:tab w:val="left" w:pos="720"/>
        </w:tabs>
        <w:spacing w:before="0" w:beforeAutospacing="0" w:after="0" w:afterAutospacing="0" w:line="360" w:lineRule="auto"/>
        <w:ind w:left="360"/>
        <w:jc w:val="both"/>
        <w:rPr>
          <w:rFonts w:cs="Times New Roman"/>
        </w:rPr>
      </w:pPr>
      <w:hyperlink r:id="rId19" w:history="1">
        <w:r w:rsidR="00E453E4" w:rsidRPr="00E0537C">
          <w:rPr>
            <w:rStyle w:val="Hyperlink"/>
            <w:rFonts w:cs="Times New Roman"/>
          </w:rPr>
          <w:t>hr.ubc.ca/benefits/professional-development/faculty</w:t>
        </w:r>
      </w:hyperlink>
      <w:r w:rsidR="00E453E4" w:rsidRPr="00E0537C">
        <w:rPr>
          <w:rFonts w:cs="Times New Roman"/>
        </w:rPr>
        <w:t xml:space="preserve">. </w:t>
      </w:r>
    </w:p>
    <w:p w14:paraId="7A27AA4C" w14:textId="77777777" w:rsidR="00E453E4" w:rsidRPr="00E0537C" w:rsidRDefault="00E024C9" w:rsidP="00E024C9">
      <w:pPr>
        <w:pStyle w:val="BodyTextNumbered"/>
        <w:numPr>
          <w:ilvl w:val="0"/>
          <w:numId w:val="0"/>
        </w:numPr>
        <w:rPr>
          <w:rFonts w:cs="Times New Roman"/>
        </w:rPr>
      </w:pPr>
      <w:r w:rsidRPr="00E0537C">
        <w:rPr>
          <w:rFonts w:cs="Times New Roman"/>
          <w:b/>
        </w:rPr>
        <w:t xml:space="preserve">4. </w:t>
      </w:r>
      <w:r w:rsidR="00E453E4" w:rsidRPr="00E0537C">
        <w:rPr>
          <w:rFonts w:cs="Times New Roman"/>
          <w:b/>
        </w:rPr>
        <w:t>Pension and Benefits Enrollment</w:t>
      </w:r>
      <w:r w:rsidR="00E453E4" w:rsidRPr="00E0537C">
        <w:rPr>
          <w:rFonts w:cs="Times New Roman"/>
        </w:rPr>
        <w:t>:</w:t>
      </w:r>
    </w:p>
    <w:p w14:paraId="5EBD1B78" w14:textId="77777777" w:rsidR="00E453E4" w:rsidRPr="00E0537C" w:rsidRDefault="00E453E4" w:rsidP="00E453E4">
      <w:pPr>
        <w:pStyle w:val="BodyTextNumbered"/>
        <w:numPr>
          <w:ilvl w:val="0"/>
          <w:numId w:val="0"/>
        </w:numPr>
        <w:tabs>
          <w:tab w:val="left" w:pos="720"/>
        </w:tabs>
        <w:jc w:val="both"/>
        <w:rPr>
          <w:rFonts w:cs="Times New Roman"/>
        </w:rPr>
      </w:pPr>
      <w:r w:rsidRPr="00E0537C">
        <w:rPr>
          <w:rFonts w:cs="Times New Roman"/>
        </w:rPr>
        <w:t xml:space="preserve">Enroll for your benefits, payroll, and pension package online at </w:t>
      </w:r>
      <w:hyperlink r:id="rId20" w:history="1">
        <w:r w:rsidRPr="00E0537C">
          <w:rPr>
            <w:rStyle w:val="Hyperlink"/>
            <w:rFonts w:cs="Times New Roman"/>
          </w:rPr>
          <w:t>hr.ubc.ca/benefits/enrolling/</w:t>
        </w:r>
      </w:hyperlink>
      <w:r w:rsidRPr="00E0537C">
        <w:rPr>
          <w:rFonts w:cs="Times New Roman"/>
        </w:rPr>
        <w:t>. You will need your enrollment code [</w:t>
      </w:r>
      <w:r w:rsidRPr="00E0537C">
        <w:rPr>
          <w:rFonts w:cs="Times New Roman"/>
          <w:b/>
        </w:rPr>
        <w:t>FEP001 if pre-Normal Retirement Date or FEP009 if post- Normal Retirement Date - omit whichever is n/a</w:t>
      </w:r>
      <w:r w:rsidRPr="00E0537C">
        <w:rPr>
          <w:rFonts w:cs="Times New Roman"/>
        </w:rPr>
        <w:t xml:space="preserve">] which will automatically select the forms and enrollment checklist required for you to complete your paperwork in a secure, confidential, online environment. </w:t>
      </w:r>
    </w:p>
    <w:p w14:paraId="17D3C029" w14:textId="77777777" w:rsidR="00E024C9" w:rsidRPr="00E0537C" w:rsidRDefault="00E453E4" w:rsidP="00E024C9">
      <w:pPr>
        <w:pStyle w:val="BodyTextNumbered"/>
        <w:numPr>
          <w:ilvl w:val="0"/>
          <w:numId w:val="0"/>
        </w:numPr>
        <w:tabs>
          <w:tab w:val="left" w:pos="720"/>
        </w:tabs>
        <w:jc w:val="both"/>
        <w:rPr>
          <w:rFonts w:cs="Times New Roman"/>
        </w:rPr>
      </w:pPr>
      <w:r w:rsidRPr="00E0537C">
        <w:rPr>
          <w:rFonts w:cs="Times New Roman"/>
        </w:rPr>
        <w:t xml:space="preserve">Upon completion, please print, sign and submit these forms to Payroll in Financial Services. </w:t>
      </w:r>
    </w:p>
    <w:p w14:paraId="317F9826" w14:textId="77777777" w:rsidR="00E453E4" w:rsidRPr="00E0537C" w:rsidRDefault="00E024C9" w:rsidP="00E024C9">
      <w:pPr>
        <w:pStyle w:val="BodyTextNumbered"/>
        <w:numPr>
          <w:ilvl w:val="0"/>
          <w:numId w:val="0"/>
        </w:numPr>
        <w:tabs>
          <w:tab w:val="left" w:pos="720"/>
        </w:tabs>
        <w:jc w:val="both"/>
        <w:rPr>
          <w:rFonts w:cs="Times New Roman"/>
        </w:rPr>
      </w:pPr>
      <w:r w:rsidRPr="00655E4E">
        <w:rPr>
          <w:rFonts w:cs="Times New Roman"/>
          <w:b/>
        </w:rPr>
        <w:t>5.</w:t>
      </w:r>
      <w:r w:rsidRPr="00E0537C">
        <w:rPr>
          <w:rFonts w:cs="Times New Roman"/>
        </w:rPr>
        <w:t xml:space="preserve"> </w:t>
      </w:r>
      <w:r w:rsidR="00E453E4" w:rsidRPr="00E0537C">
        <w:rPr>
          <w:rFonts w:cs="Times New Roman"/>
          <w:b/>
        </w:rPr>
        <w:t>Vacation Entitlement</w:t>
      </w:r>
      <w:r w:rsidR="00E453E4" w:rsidRPr="00E0537C">
        <w:rPr>
          <w:rFonts w:cs="Times New Roman"/>
        </w:rPr>
        <w:t>:</w:t>
      </w:r>
      <w:r w:rsidR="00E453E4" w:rsidRPr="00E0537C">
        <w:rPr>
          <w:rFonts w:cs="Times New Roman"/>
          <w:i/>
        </w:rPr>
        <w:t xml:space="preserve"> </w:t>
      </w:r>
    </w:p>
    <w:p w14:paraId="06FCA693" w14:textId="735314A6" w:rsidR="00E453E4" w:rsidRDefault="00E453E4" w:rsidP="00E453E4">
      <w:pPr>
        <w:pStyle w:val="BodyTextNumbered"/>
        <w:numPr>
          <w:ilvl w:val="0"/>
          <w:numId w:val="0"/>
        </w:numPr>
        <w:tabs>
          <w:tab w:val="left" w:pos="720"/>
        </w:tabs>
        <w:jc w:val="both"/>
        <w:rPr>
          <w:rFonts w:cs="Times New Roman"/>
        </w:rPr>
      </w:pPr>
      <w:r w:rsidRPr="00E0537C">
        <w:rPr>
          <w:rFonts w:cs="Times New Roman"/>
        </w:rPr>
        <w:t xml:space="preserve">Vacations are to be arranged with your Head.  Individuals must take any holidays to which they are entitled within the contract period or prior to any other agreed termination date. To check your vacation entitlement, please see the Benefits website: </w:t>
      </w:r>
      <w:hyperlink r:id="rId21" w:history="1">
        <w:r w:rsidRPr="00E0537C">
          <w:rPr>
            <w:rStyle w:val="Hyperlink"/>
            <w:rFonts w:cs="Times New Roman"/>
          </w:rPr>
          <w:t>www.hr.ubc.ca/benefits/vacation/faculty/</w:t>
        </w:r>
      </w:hyperlink>
      <w:r w:rsidRPr="00E0537C">
        <w:rPr>
          <w:rFonts w:cs="Times New Roman"/>
        </w:rPr>
        <w:t>.</w:t>
      </w:r>
    </w:p>
    <w:p w14:paraId="554C2182" w14:textId="1CF8446E" w:rsidR="000B6773" w:rsidRDefault="000B6773" w:rsidP="00E453E4">
      <w:pPr>
        <w:pStyle w:val="BodyTextNumbered"/>
        <w:numPr>
          <w:ilvl w:val="0"/>
          <w:numId w:val="0"/>
        </w:numPr>
        <w:tabs>
          <w:tab w:val="left" w:pos="720"/>
        </w:tabs>
        <w:jc w:val="both"/>
        <w:rPr>
          <w:rFonts w:cs="Times New Roman"/>
          <w:b/>
        </w:rPr>
      </w:pPr>
      <w:r w:rsidRPr="00655E4E">
        <w:rPr>
          <w:rFonts w:cs="Times New Roman"/>
          <w:b/>
        </w:rPr>
        <w:t>6. Study</w:t>
      </w:r>
      <w:r>
        <w:rPr>
          <w:rFonts w:cs="Times New Roman"/>
          <w:b/>
        </w:rPr>
        <w:t xml:space="preserve"> Leave: </w:t>
      </w:r>
    </w:p>
    <w:p w14:paraId="64018161" w14:textId="77777777" w:rsidR="00EF5D18" w:rsidRDefault="000B6773" w:rsidP="00E024C9">
      <w:pPr>
        <w:pStyle w:val="BodyTextNumbered"/>
        <w:numPr>
          <w:ilvl w:val="0"/>
          <w:numId w:val="0"/>
        </w:numPr>
        <w:rPr>
          <w:rFonts w:cs="Times New Roman"/>
        </w:rPr>
      </w:pPr>
      <w:r>
        <w:rPr>
          <w:rFonts w:cs="Times New Roman"/>
        </w:rPr>
        <w:t>For more information about eligibility for, the requirements of and salary while on study leave, please refer to the Collective Agreement between UBC and the UBC Faculty Association, Leaves of Absence.  Please see the Faculty Relations website: hr.ubc.ca/faculty-relations/collective-agreements/leaves-of-absence/</w:t>
      </w:r>
    </w:p>
    <w:p w14:paraId="258F14CB" w14:textId="28CD5ECD" w:rsidR="00E453E4" w:rsidRPr="00E0537C" w:rsidRDefault="000B6773" w:rsidP="00E024C9">
      <w:pPr>
        <w:pStyle w:val="BodyTextNumbered"/>
        <w:numPr>
          <w:ilvl w:val="0"/>
          <w:numId w:val="0"/>
        </w:numPr>
        <w:rPr>
          <w:rFonts w:cs="Times New Roman"/>
        </w:rPr>
      </w:pPr>
      <w:r>
        <w:rPr>
          <w:rFonts w:cs="Times New Roman"/>
          <w:b/>
        </w:rPr>
        <w:t>7</w:t>
      </w:r>
      <w:r w:rsidR="00E024C9" w:rsidRPr="00E0537C">
        <w:rPr>
          <w:rFonts w:cs="Times New Roman"/>
          <w:b/>
        </w:rPr>
        <w:t xml:space="preserve">. </w:t>
      </w:r>
      <w:r w:rsidR="00E453E4" w:rsidRPr="00E0537C">
        <w:rPr>
          <w:rFonts w:cs="Times New Roman"/>
          <w:b/>
        </w:rPr>
        <w:t>Leaves of Absence</w:t>
      </w:r>
      <w:r w:rsidR="00E453E4" w:rsidRPr="00E0537C">
        <w:rPr>
          <w:rFonts w:cs="Times New Roman"/>
        </w:rPr>
        <w:t>:</w:t>
      </w:r>
    </w:p>
    <w:p w14:paraId="7D1D7CD8" w14:textId="77777777" w:rsidR="00E453E4" w:rsidRPr="00E0537C" w:rsidRDefault="00E453E4" w:rsidP="00E453E4">
      <w:pPr>
        <w:pStyle w:val="BodyTextNumbered"/>
        <w:numPr>
          <w:ilvl w:val="0"/>
          <w:numId w:val="0"/>
        </w:numPr>
        <w:tabs>
          <w:tab w:val="left" w:pos="720"/>
        </w:tabs>
        <w:rPr>
          <w:rFonts w:cs="Times New Roman"/>
        </w:rPr>
      </w:pPr>
      <w:r w:rsidRPr="00E0537C">
        <w:rPr>
          <w:rFonts w:cs="Times New Roman"/>
        </w:rPr>
        <w:t xml:space="preserve">For information on the range of leaves available, please see the Benefits website: </w:t>
      </w:r>
      <w:hyperlink r:id="rId22" w:history="1">
        <w:r w:rsidRPr="00E0537C">
          <w:rPr>
            <w:rStyle w:val="Hyperlink"/>
            <w:rFonts w:cs="Times New Roman"/>
          </w:rPr>
          <w:t>www.hr.ubc.ca/benefits/leaves/faculty/</w:t>
        </w:r>
      </w:hyperlink>
      <w:r w:rsidRPr="00E0537C">
        <w:rPr>
          <w:rFonts w:cs="Times New Roman"/>
        </w:rPr>
        <w:t xml:space="preserve">. </w:t>
      </w:r>
    </w:p>
    <w:p w14:paraId="6F4B6726" w14:textId="69BA9BE9" w:rsidR="00E453E4" w:rsidRPr="00E0537C" w:rsidRDefault="000B6773" w:rsidP="00E024C9">
      <w:pPr>
        <w:pStyle w:val="BodyTextNumbered"/>
        <w:numPr>
          <w:ilvl w:val="0"/>
          <w:numId w:val="0"/>
        </w:numPr>
        <w:rPr>
          <w:rFonts w:cs="Times New Roman"/>
          <w:b/>
        </w:rPr>
      </w:pPr>
      <w:r>
        <w:rPr>
          <w:rFonts w:cs="Times New Roman"/>
          <w:b/>
        </w:rPr>
        <w:t>8</w:t>
      </w:r>
      <w:r w:rsidR="00E024C9" w:rsidRPr="00E0537C">
        <w:rPr>
          <w:rFonts w:cs="Times New Roman"/>
          <w:b/>
        </w:rPr>
        <w:t xml:space="preserve">. </w:t>
      </w:r>
      <w:r w:rsidR="00E453E4" w:rsidRPr="00E0537C">
        <w:rPr>
          <w:rFonts w:cs="Times New Roman"/>
          <w:b/>
        </w:rPr>
        <w:t>Faculty &amp; Staff Self-Service:</w:t>
      </w:r>
    </w:p>
    <w:p w14:paraId="3AC1003C" w14:textId="398FA263" w:rsidR="00E453E4" w:rsidRDefault="00E453E4" w:rsidP="00E453E4">
      <w:pPr>
        <w:pStyle w:val="BodyTextNumbered"/>
        <w:numPr>
          <w:ilvl w:val="0"/>
          <w:numId w:val="0"/>
        </w:numPr>
        <w:tabs>
          <w:tab w:val="left" w:pos="720"/>
        </w:tabs>
        <w:rPr>
          <w:rFonts w:cs="Times New Roman"/>
        </w:rPr>
      </w:pPr>
      <w:r w:rsidRPr="00E0537C">
        <w:rPr>
          <w:rFonts w:cs="Times New Roman"/>
        </w:rPr>
        <w:t xml:space="preserve">You will be given an ID# and PIN# and with that, you will need to sign-up for a Campus Wide Log-in (CWL) ID to access the Faculty and Staff Self-Service web portal. We encourage you to visit the portal during your first month with UBC to update important contact and emergency information and to view your personal and payroll information.  During your time with UBC, you can also access other features within the portal such as the Professional Development Reimbursement Fund and your pension information. To sign-up for your CWL – visit </w:t>
      </w:r>
      <w:hyperlink r:id="rId23" w:history="1">
        <w:r w:rsidR="00E024C9" w:rsidRPr="00E0537C">
          <w:rPr>
            <w:rStyle w:val="Hyperlink"/>
          </w:rPr>
          <w:t>https://www.cwl.ubc.ca/SignUp</w:t>
        </w:r>
      </w:hyperlink>
      <w:r w:rsidRPr="00E0537C">
        <w:rPr>
          <w:rFonts w:cs="Times New Roman"/>
        </w:rPr>
        <w:t xml:space="preserve"> and to access the self-service portal with your CWL, visit </w:t>
      </w:r>
      <w:hyperlink r:id="rId24" w:history="1">
        <w:r w:rsidR="00293B94" w:rsidRPr="0034501D">
          <w:rPr>
            <w:rStyle w:val="Hyperlink"/>
            <w:rFonts w:cs="Times New Roman"/>
          </w:rPr>
          <w:t>www.msp.ubc.ca</w:t>
        </w:r>
      </w:hyperlink>
      <w:r w:rsidRPr="00E0537C">
        <w:rPr>
          <w:rFonts w:cs="Times New Roman"/>
        </w:rPr>
        <w:t xml:space="preserve">. </w:t>
      </w:r>
    </w:p>
    <w:p w14:paraId="34973B77" w14:textId="77777777" w:rsidR="0068191D" w:rsidRPr="00E0537C" w:rsidRDefault="0068191D" w:rsidP="00E453E4">
      <w:pPr>
        <w:pStyle w:val="BodyTextNumbered"/>
        <w:numPr>
          <w:ilvl w:val="0"/>
          <w:numId w:val="0"/>
        </w:numPr>
        <w:tabs>
          <w:tab w:val="left" w:pos="720"/>
        </w:tabs>
        <w:rPr>
          <w:rFonts w:cs="Times New Roman"/>
        </w:rPr>
      </w:pPr>
    </w:p>
    <w:p w14:paraId="1932D923" w14:textId="36FC37C0" w:rsidR="00E453E4" w:rsidRPr="00E0537C" w:rsidRDefault="000B6773" w:rsidP="00E024C9">
      <w:pPr>
        <w:pStyle w:val="BodyTextNumbered"/>
        <w:numPr>
          <w:ilvl w:val="0"/>
          <w:numId w:val="0"/>
        </w:numPr>
        <w:rPr>
          <w:rFonts w:cs="Times New Roman"/>
          <w:b/>
        </w:rPr>
      </w:pPr>
      <w:r>
        <w:rPr>
          <w:rFonts w:cs="Times New Roman"/>
          <w:b/>
        </w:rPr>
        <w:lastRenderedPageBreak/>
        <w:t>9</w:t>
      </w:r>
      <w:r w:rsidR="00E024C9" w:rsidRPr="00E0537C">
        <w:rPr>
          <w:rFonts w:cs="Times New Roman"/>
          <w:b/>
        </w:rPr>
        <w:t xml:space="preserve">. </w:t>
      </w:r>
      <w:r w:rsidR="00E453E4" w:rsidRPr="00E0537C">
        <w:rPr>
          <w:rFonts w:cs="Times New Roman"/>
          <w:b/>
        </w:rPr>
        <w:t>Health and Wellness:</w:t>
      </w:r>
    </w:p>
    <w:p w14:paraId="4EC0D74D" w14:textId="77777777" w:rsidR="00E453E4" w:rsidRPr="00E0537C" w:rsidRDefault="00E453E4" w:rsidP="00E453E4">
      <w:pPr>
        <w:pStyle w:val="BodyTextNumbered"/>
        <w:numPr>
          <w:ilvl w:val="0"/>
          <w:numId w:val="0"/>
        </w:numPr>
        <w:tabs>
          <w:tab w:val="left" w:pos="720"/>
        </w:tabs>
        <w:rPr>
          <w:rFonts w:cs="Times New Roman"/>
          <w:lang w:val="en-US"/>
        </w:rPr>
      </w:pPr>
      <w:r w:rsidRPr="00E0537C">
        <w:rPr>
          <w:rFonts w:cs="Times New Roman"/>
          <w:lang w:val="en-US"/>
        </w:rPr>
        <w:t xml:space="preserve">The Health Promotion Programs (HPP) team, as one of many campus stakeholders, is actively involved in the creation of a safe community that encourages employee health. Their commitment to employee health is part of the larger university goal to create an outstanding work environment as outlined in the UBC Strategic Plan, as well as the UBC Focus on People strategy to develop a sustainable, healthy workplace. For more information, please see the HPP website: </w:t>
      </w:r>
      <w:hyperlink r:id="rId25" w:history="1">
        <w:r w:rsidRPr="00E0537C">
          <w:rPr>
            <w:rStyle w:val="Hyperlink"/>
            <w:rFonts w:cs="Times New Roman"/>
            <w:color w:val="auto"/>
            <w:lang w:val="en-US"/>
          </w:rPr>
          <w:t>www.hr.ubc.ca/health/</w:t>
        </w:r>
      </w:hyperlink>
      <w:r w:rsidRPr="00E0537C">
        <w:rPr>
          <w:rFonts w:cs="Times New Roman"/>
          <w:lang w:val="en-US"/>
        </w:rPr>
        <w:t>.</w:t>
      </w:r>
    </w:p>
    <w:p w14:paraId="571078AB" w14:textId="04F38F21" w:rsidR="00E453E4" w:rsidRPr="00E0537C" w:rsidRDefault="000B6773" w:rsidP="00E024C9">
      <w:pPr>
        <w:pStyle w:val="BodyTextNumbered"/>
        <w:numPr>
          <w:ilvl w:val="0"/>
          <w:numId w:val="0"/>
        </w:numPr>
        <w:rPr>
          <w:rFonts w:cs="Times New Roman"/>
          <w:b/>
        </w:rPr>
      </w:pPr>
      <w:r>
        <w:rPr>
          <w:rFonts w:cs="Times New Roman"/>
          <w:b/>
        </w:rPr>
        <w:t>10</w:t>
      </w:r>
      <w:r w:rsidR="00E20F61" w:rsidRPr="00E0537C">
        <w:rPr>
          <w:rFonts w:cs="Times New Roman"/>
          <w:b/>
        </w:rPr>
        <w:t>.</w:t>
      </w:r>
      <w:r w:rsidR="00E024C9" w:rsidRPr="00E0537C">
        <w:rPr>
          <w:rFonts w:cs="Times New Roman"/>
          <w:b/>
        </w:rPr>
        <w:t xml:space="preserve"> </w:t>
      </w:r>
      <w:r w:rsidR="00E453E4" w:rsidRPr="00E0537C">
        <w:rPr>
          <w:rFonts w:cs="Times New Roman"/>
          <w:b/>
        </w:rPr>
        <w:t>Awards and Honours:</w:t>
      </w:r>
    </w:p>
    <w:p w14:paraId="2DF20DD7" w14:textId="77777777" w:rsidR="00E453E4" w:rsidRPr="00E0537C" w:rsidRDefault="00E453E4" w:rsidP="00E453E4">
      <w:pPr>
        <w:pStyle w:val="BodyTextNumbered"/>
        <w:numPr>
          <w:ilvl w:val="0"/>
          <w:numId w:val="0"/>
        </w:numPr>
        <w:tabs>
          <w:tab w:val="left" w:pos="720"/>
        </w:tabs>
      </w:pPr>
      <w:r w:rsidRPr="00E0537C">
        <w:rPr>
          <w:rFonts w:cs="Times New Roman"/>
          <w:lang w:val="en-US"/>
        </w:rPr>
        <w:t xml:space="preserve">Recognizing the accomplishments of faculty and staff members alike is an exciting and in itself, rewarding opportunity.  In this way, we celebrate excellence from contributions in research, teaching, leadership and more general contributions to local, national, and international society. For more information about awards and honours, please see the FOM website: </w:t>
      </w:r>
      <w:hyperlink r:id="rId26" w:history="1">
        <w:r w:rsidR="00E024C9" w:rsidRPr="00E0537C">
          <w:rPr>
            <w:rStyle w:val="Hyperlink"/>
          </w:rPr>
          <w:t>https://mednet.med.ubc.ca/HR/myHRfaculty/AwardsRecognition/</w:t>
        </w:r>
      </w:hyperlink>
      <w:r w:rsidR="00E024C9" w:rsidRPr="00E0537C">
        <w:t>.</w:t>
      </w:r>
    </w:p>
    <w:p w14:paraId="3A09C327" w14:textId="0EC69851" w:rsidR="00C1709B" w:rsidRPr="00E0537C" w:rsidRDefault="00C1709B" w:rsidP="00C1709B">
      <w:pPr>
        <w:shd w:val="clear" w:color="auto" w:fill="FFFFFF"/>
        <w:spacing w:before="100" w:beforeAutospacing="1" w:after="100" w:afterAutospacing="1"/>
        <w:rPr>
          <w:rFonts w:asciiTheme="minorHAnsi" w:hAnsiTheme="minorHAnsi"/>
          <w:szCs w:val="24"/>
        </w:rPr>
      </w:pPr>
      <w:r w:rsidRPr="00655E4E">
        <w:rPr>
          <w:rFonts w:asciiTheme="minorHAnsi" w:hAnsiTheme="minorHAnsi"/>
          <w:b/>
          <w:szCs w:val="24"/>
        </w:rPr>
        <w:t>1</w:t>
      </w:r>
      <w:r w:rsidR="000B6773" w:rsidRPr="00655E4E">
        <w:rPr>
          <w:rFonts w:asciiTheme="minorHAnsi" w:hAnsiTheme="minorHAnsi"/>
          <w:b/>
          <w:szCs w:val="24"/>
        </w:rPr>
        <w:t>1</w:t>
      </w:r>
      <w:r w:rsidRPr="00655E4E">
        <w:rPr>
          <w:rFonts w:asciiTheme="minorHAnsi" w:hAnsiTheme="minorHAnsi"/>
          <w:b/>
          <w:szCs w:val="24"/>
        </w:rPr>
        <w:t>.</w:t>
      </w:r>
      <w:r w:rsidRPr="00E0537C">
        <w:rPr>
          <w:rFonts w:asciiTheme="minorHAnsi" w:hAnsiTheme="minorHAnsi"/>
          <w:szCs w:val="24"/>
        </w:rPr>
        <w:t xml:space="preserve"> </w:t>
      </w:r>
      <w:r w:rsidRPr="00E0537C">
        <w:rPr>
          <w:rFonts w:asciiTheme="minorHAnsi" w:hAnsiTheme="minorHAnsi"/>
          <w:b/>
          <w:szCs w:val="24"/>
        </w:rPr>
        <w:t>Faculty Development</w:t>
      </w:r>
    </w:p>
    <w:p w14:paraId="0FF676F0" w14:textId="361154C7" w:rsidR="00781EAF" w:rsidRDefault="00C1709B" w:rsidP="00781EAF">
      <w:pPr>
        <w:shd w:val="clear" w:color="auto" w:fill="FFFFFF"/>
        <w:spacing w:before="100" w:beforeAutospacing="1" w:after="100" w:afterAutospacing="1"/>
        <w:rPr>
          <w:rFonts w:asciiTheme="minorHAnsi" w:hAnsiTheme="minorHAnsi"/>
          <w:szCs w:val="24"/>
        </w:rPr>
      </w:pPr>
      <w:r w:rsidRPr="00E0537C">
        <w:rPr>
          <w:rFonts w:asciiTheme="minorHAnsi" w:hAnsiTheme="minorHAnsi"/>
          <w:szCs w:val="24"/>
        </w:rPr>
        <w:t xml:space="preserve">UBC’s Faculty Development network aims to empower teachers to be successful by providing educational support that takes into account the needs of all teaching sites and teachers at all career stages. To become involved with events and programs at your site, reach out to your local </w:t>
      </w:r>
      <w:r w:rsidR="003F780A" w:rsidRPr="00E0537C">
        <w:rPr>
          <w:rFonts w:asciiTheme="minorHAnsi" w:hAnsiTheme="minorHAnsi"/>
          <w:szCs w:val="24"/>
        </w:rPr>
        <w:t>program representative</w:t>
      </w:r>
      <w:r w:rsidR="00781EAF">
        <w:rPr>
          <w:rFonts w:asciiTheme="minorHAnsi" w:hAnsiTheme="minorHAnsi"/>
          <w:szCs w:val="24"/>
        </w:rPr>
        <w:t>:</w:t>
      </w:r>
    </w:p>
    <w:p w14:paraId="1E9B3A98" w14:textId="3232852A" w:rsidR="00781EAF" w:rsidRPr="00781EAF" w:rsidRDefault="00781EAF" w:rsidP="00781EAF">
      <w:pPr>
        <w:rPr>
          <w:rFonts w:ascii="Calibri" w:hAnsi="Calibri" w:cs="Arial"/>
          <w:highlight w:val="yellow"/>
        </w:rPr>
      </w:pPr>
      <w:r w:rsidRPr="00781EAF">
        <w:rPr>
          <w:rFonts w:ascii="Calibri" w:hAnsi="Calibri" w:cs="Arial"/>
          <w:highlight w:val="yellow"/>
        </w:rPr>
        <w:t>**Insert appropriate contact for site**</w:t>
      </w:r>
    </w:p>
    <w:p w14:paraId="23BD8FAD" w14:textId="77777777" w:rsidR="00781EAF" w:rsidRPr="00781EAF" w:rsidRDefault="00781EAF" w:rsidP="00781EAF">
      <w:pPr>
        <w:pStyle w:val="ListParagraph"/>
        <w:numPr>
          <w:ilvl w:val="0"/>
          <w:numId w:val="19"/>
        </w:numPr>
        <w:rPr>
          <w:rFonts w:ascii="Calibri" w:hAnsi="Calibri" w:cs="Arial"/>
          <w:highlight w:val="yellow"/>
        </w:rPr>
      </w:pPr>
      <w:r w:rsidRPr="00781EAF">
        <w:rPr>
          <w:rFonts w:ascii="Calibri" w:hAnsi="Calibri" w:cs="Arial"/>
          <w:highlight w:val="yellow"/>
        </w:rPr>
        <w:t>Vancouver-Fraser Medical Program: Dr. Linlea Armstrong (</w:t>
      </w:r>
      <w:hyperlink r:id="rId27" w:history="1">
        <w:r w:rsidRPr="00781EAF">
          <w:rPr>
            <w:rStyle w:val="Hyperlink"/>
            <w:rFonts w:ascii="Calibri" w:hAnsi="Calibri" w:cs="Arial"/>
            <w:highlight w:val="yellow"/>
          </w:rPr>
          <w:t>fac.dev@ubc.ca</w:t>
        </w:r>
      </w:hyperlink>
      <w:r w:rsidRPr="00781EAF">
        <w:rPr>
          <w:rFonts w:ascii="Calibri" w:hAnsi="Calibri" w:cs="Arial"/>
          <w:highlight w:val="yellow"/>
        </w:rPr>
        <w:t>)</w:t>
      </w:r>
    </w:p>
    <w:p w14:paraId="3A3DA9F4" w14:textId="77777777" w:rsidR="00781EAF" w:rsidRPr="00781EAF" w:rsidRDefault="00781EAF" w:rsidP="00781EAF">
      <w:pPr>
        <w:pStyle w:val="ListParagraph"/>
        <w:numPr>
          <w:ilvl w:val="0"/>
          <w:numId w:val="19"/>
        </w:numPr>
        <w:rPr>
          <w:rFonts w:ascii="Calibri" w:hAnsi="Calibri" w:cs="Arial"/>
          <w:highlight w:val="yellow"/>
        </w:rPr>
      </w:pPr>
      <w:r w:rsidRPr="00781EAF">
        <w:rPr>
          <w:rFonts w:ascii="Calibri" w:hAnsi="Calibri" w:cs="Arial"/>
          <w:highlight w:val="yellow"/>
        </w:rPr>
        <w:t>Island Medical Program: Dr. Sarah Buydens (</w:t>
      </w:r>
      <w:hyperlink r:id="rId28" w:history="1">
        <w:r w:rsidRPr="00781EAF">
          <w:rPr>
            <w:rStyle w:val="Hyperlink"/>
            <w:rFonts w:ascii="Calibri" w:hAnsi="Calibri" w:cs="Arial"/>
            <w:highlight w:val="yellow"/>
          </w:rPr>
          <w:t>facdev@uvic.ca</w:t>
        </w:r>
      </w:hyperlink>
      <w:r w:rsidRPr="00781EAF">
        <w:rPr>
          <w:rFonts w:ascii="Calibri" w:hAnsi="Calibri" w:cs="Arial"/>
          <w:highlight w:val="yellow"/>
        </w:rPr>
        <w:t>)</w:t>
      </w:r>
    </w:p>
    <w:p w14:paraId="6AADC1C4" w14:textId="77777777" w:rsidR="00781EAF" w:rsidRPr="00781EAF" w:rsidRDefault="00781EAF" w:rsidP="00781EAF">
      <w:pPr>
        <w:pStyle w:val="ListParagraph"/>
        <w:numPr>
          <w:ilvl w:val="0"/>
          <w:numId w:val="19"/>
        </w:numPr>
        <w:rPr>
          <w:rFonts w:ascii="Calibri" w:hAnsi="Calibri" w:cs="Arial"/>
          <w:highlight w:val="yellow"/>
        </w:rPr>
      </w:pPr>
      <w:r w:rsidRPr="00781EAF">
        <w:rPr>
          <w:rFonts w:ascii="Calibri" w:hAnsi="Calibri" w:cs="Arial"/>
          <w:highlight w:val="yellow"/>
        </w:rPr>
        <w:t>Northern Medical Program: Dr. Julia Wimmers-Klick (</w:t>
      </w:r>
      <w:hyperlink r:id="rId29" w:history="1">
        <w:r w:rsidRPr="00781EAF">
          <w:rPr>
            <w:rStyle w:val="Hyperlink"/>
            <w:rFonts w:ascii="Calibri" w:hAnsi="Calibri" w:cs="Arial"/>
            <w:highlight w:val="yellow"/>
          </w:rPr>
          <w:t>julia.wimmers-klick@unbc.ca</w:t>
        </w:r>
      </w:hyperlink>
      <w:r w:rsidRPr="00781EAF">
        <w:rPr>
          <w:rFonts w:ascii="Calibri" w:hAnsi="Calibri" w:cs="Arial"/>
          <w:highlight w:val="yellow"/>
        </w:rPr>
        <w:t>)</w:t>
      </w:r>
    </w:p>
    <w:p w14:paraId="26EF6B06" w14:textId="77777777" w:rsidR="00781EAF" w:rsidRPr="00781EAF" w:rsidRDefault="00781EAF" w:rsidP="00781EAF">
      <w:pPr>
        <w:pStyle w:val="ListParagraph"/>
        <w:numPr>
          <w:ilvl w:val="0"/>
          <w:numId w:val="19"/>
        </w:numPr>
        <w:rPr>
          <w:rFonts w:ascii="Calibri" w:hAnsi="Calibri" w:cs="Arial"/>
          <w:highlight w:val="yellow"/>
        </w:rPr>
      </w:pPr>
      <w:r w:rsidRPr="00781EAF">
        <w:rPr>
          <w:rFonts w:ascii="Calibri" w:hAnsi="Calibri" w:cs="Arial"/>
          <w:highlight w:val="yellow"/>
        </w:rPr>
        <w:t>Southern Medical Program: Dr. Robyn Hutchings (</w:t>
      </w:r>
      <w:hyperlink r:id="rId30" w:history="1">
        <w:r w:rsidRPr="00781EAF">
          <w:rPr>
            <w:rStyle w:val="Hyperlink"/>
            <w:rFonts w:ascii="Calibri" w:hAnsi="Calibri" w:cs="Arial"/>
            <w:highlight w:val="yellow"/>
          </w:rPr>
          <w:t>robyn.hutchings@ubc.ca</w:t>
        </w:r>
      </w:hyperlink>
      <w:r w:rsidRPr="00781EAF">
        <w:rPr>
          <w:rFonts w:ascii="Calibri" w:hAnsi="Calibri" w:cs="Arial"/>
          <w:highlight w:val="yellow"/>
        </w:rPr>
        <w:t xml:space="preserve">) </w:t>
      </w:r>
    </w:p>
    <w:p w14:paraId="49E99175" w14:textId="77777777" w:rsidR="00781EAF" w:rsidRDefault="00781EAF" w:rsidP="00781EAF">
      <w:pPr>
        <w:rPr>
          <w:rFonts w:ascii="Calibri" w:hAnsi="Calibri" w:cs="Arial"/>
        </w:rPr>
      </w:pPr>
    </w:p>
    <w:p w14:paraId="7A4C8A40" w14:textId="77777777" w:rsidR="00C1709B" w:rsidRPr="00E0537C" w:rsidRDefault="00C1709B" w:rsidP="00C1709B">
      <w:pPr>
        <w:shd w:val="clear" w:color="auto" w:fill="FFFFFF"/>
        <w:spacing w:before="100" w:beforeAutospacing="1" w:after="100" w:afterAutospacing="1"/>
        <w:rPr>
          <w:rFonts w:asciiTheme="minorHAnsi" w:hAnsiTheme="minorHAnsi"/>
          <w:color w:val="212121"/>
          <w:szCs w:val="24"/>
        </w:rPr>
      </w:pPr>
      <w:r w:rsidRPr="00E0537C">
        <w:rPr>
          <w:rFonts w:asciiTheme="minorHAnsi" w:hAnsiTheme="minorHAnsi"/>
          <w:szCs w:val="24"/>
        </w:rPr>
        <w:t>For more information, please visit </w:t>
      </w:r>
      <w:hyperlink r:id="rId31" w:history="1">
        <w:r w:rsidRPr="00E0537C">
          <w:rPr>
            <w:rStyle w:val="Hyperlink"/>
            <w:rFonts w:asciiTheme="minorHAnsi" w:hAnsiTheme="minorHAnsi"/>
            <w:szCs w:val="24"/>
          </w:rPr>
          <w:t>http://facdev.med.ubc.ca/</w:t>
        </w:r>
      </w:hyperlink>
      <w:r w:rsidRPr="00E0537C">
        <w:rPr>
          <w:rFonts w:asciiTheme="minorHAnsi" w:hAnsiTheme="minorHAnsi"/>
          <w:color w:val="000000"/>
          <w:szCs w:val="24"/>
        </w:rPr>
        <w:t> </w:t>
      </w:r>
      <w:r w:rsidRPr="00E0537C">
        <w:rPr>
          <w:rFonts w:asciiTheme="minorHAnsi" w:hAnsiTheme="minorHAnsi"/>
          <w:szCs w:val="24"/>
        </w:rPr>
        <w:t>or contact the Office of Faculty Development at </w:t>
      </w:r>
      <w:hyperlink r:id="rId32" w:history="1">
        <w:r w:rsidRPr="00E0537C">
          <w:rPr>
            <w:rStyle w:val="Hyperlink"/>
            <w:rFonts w:asciiTheme="minorHAnsi" w:hAnsiTheme="minorHAnsi"/>
            <w:szCs w:val="24"/>
          </w:rPr>
          <w:t>fac.dev@ubc.ca</w:t>
        </w:r>
      </w:hyperlink>
      <w:r w:rsidRPr="00E0537C">
        <w:rPr>
          <w:rFonts w:asciiTheme="minorHAnsi" w:hAnsiTheme="minorHAnsi"/>
          <w:color w:val="1F497D"/>
          <w:szCs w:val="24"/>
        </w:rPr>
        <w:t>. </w:t>
      </w:r>
    </w:p>
    <w:p w14:paraId="6560AD3D" w14:textId="77777777" w:rsidR="00C1709B" w:rsidRPr="00E0537C" w:rsidRDefault="00C1709B" w:rsidP="00E453E4">
      <w:pPr>
        <w:pStyle w:val="BodyTextNumbered"/>
        <w:numPr>
          <w:ilvl w:val="0"/>
          <w:numId w:val="0"/>
        </w:numPr>
        <w:tabs>
          <w:tab w:val="left" w:pos="720"/>
        </w:tabs>
        <w:rPr>
          <w:rFonts w:cs="Times New Roman"/>
          <w:b/>
        </w:rPr>
      </w:pPr>
    </w:p>
    <w:p w14:paraId="48E2DDE4" w14:textId="77777777" w:rsidR="00E453E4" w:rsidRPr="00E0537C" w:rsidRDefault="00E453E4" w:rsidP="00E453E4">
      <w:pPr>
        <w:pStyle w:val="BodyTextNumbered"/>
        <w:numPr>
          <w:ilvl w:val="0"/>
          <w:numId w:val="0"/>
        </w:numPr>
        <w:tabs>
          <w:tab w:val="left" w:pos="720"/>
        </w:tabs>
        <w:rPr>
          <w:lang w:val="en-US"/>
        </w:rPr>
      </w:pPr>
    </w:p>
    <w:p w14:paraId="426760C6" w14:textId="77777777" w:rsidR="00E453E4" w:rsidRPr="00E0537C" w:rsidRDefault="00E453E4" w:rsidP="00E453E4">
      <w:pPr>
        <w:pStyle w:val="BodyTextNumbered"/>
        <w:numPr>
          <w:ilvl w:val="0"/>
          <w:numId w:val="0"/>
        </w:numPr>
        <w:tabs>
          <w:tab w:val="left" w:pos="720"/>
        </w:tabs>
        <w:ind w:left="360"/>
        <w:rPr>
          <w:rFonts w:cs="Times New Roman"/>
        </w:rPr>
      </w:pPr>
      <w:r w:rsidRPr="00E0537C">
        <w:rPr>
          <w:b/>
          <w:highlight w:val="yellow"/>
        </w:rPr>
        <w:br w:type="page"/>
      </w:r>
      <w:r w:rsidRPr="00E0537C">
        <w:rPr>
          <w:rFonts w:cs="Times New Roman"/>
          <w:b/>
        </w:rPr>
        <w:lastRenderedPageBreak/>
        <w:t>(</w:t>
      </w:r>
      <w:r w:rsidRPr="00E0537C">
        <w:rPr>
          <w:rFonts w:cs="Times New Roman"/>
        </w:rPr>
        <w:t xml:space="preserve">Choose from the following materials </w:t>
      </w:r>
      <w:r w:rsidRPr="00E0537C">
        <w:rPr>
          <w:rFonts w:cs="Times New Roman"/>
          <w:u w:val="single"/>
        </w:rPr>
        <w:t>below</w:t>
      </w:r>
      <w:r w:rsidRPr="00E0537C">
        <w:rPr>
          <w:rFonts w:cs="Times New Roman"/>
        </w:rPr>
        <w:t xml:space="preserve"> to add to the above offer letter</w:t>
      </w:r>
      <w:r w:rsidRPr="00E0537C">
        <w:rPr>
          <w:rFonts w:cs="Times New Roman"/>
          <w:b/>
        </w:rPr>
        <w:t xml:space="preserve"> if required</w:t>
      </w:r>
      <w:r w:rsidRPr="00E0537C">
        <w:rPr>
          <w:rFonts w:cs="Times New Roman"/>
        </w:rPr>
        <w:t xml:space="preserve"> (paragraph numbers will update appropriately when moved)</w:t>
      </w:r>
      <w:r w:rsidRPr="00E0537C">
        <w:rPr>
          <w:rFonts w:cs="Times New Roman"/>
          <w:b/>
        </w:rPr>
        <w:t xml:space="preserve">.  Delete </w:t>
      </w:r>
      <w:r w:rsidRPr="00E0537C">
        <w:rPr>
          <w:rFonts w:cs="Times New Roman"/>
        </w:rPr>
        <w:t>all unnecessary paragraphs, except for the final page:</w:t>
      </w:r>
      <w:r w:rsidRPr="00E0537C">
        <w:rPr>
          <w:rFonts w:cs="Times New Roman"/>
          <w:b/>
        </w:rPr>
        <w:t xml:space="preserve"> The End Notes page must be kept.)</w:t>
      </w:r>
    </w:p>
    <w:p w14:paraId="12F869D1" w14:textId="77777777" w:rsidR="00E453E4" w:rsidRPr="00E0537C" w:rsidRDefault="00E453E4" w:rsidP="00E453E4">
      <w:pPr>
        <w:jc w:val="center"/>
        <w:rPr>
          <w:rFonts w:asciiTheme="minorHAnsi" w:hAnsiTheme="minorHAnsi"/>
          <w:szCs w:val="24"/>
        </w:rPr>
      </w:pPr>
    </w:p>
    <w:p w14:paraId="5F004141" w14:textId="77777777" w:rsidR="00E453E4" w:rsidRPr="00E0537C" w:rsidRDefault="00E453E4" w:rsidP="00E453E4">
      <w:pPr>
        <w:rPr>
          <w:rFonts w:asciiTheme="minorHAnsi" w:hAnsiTheme="minorHAnsi"/>
          <w:szCs w:val="24"/>
        </w:rPr>
      </w:pPr>
      <w:r w:rsidRPr="00E0537C">
        <w:rPr>
          <w:rStyle w:val="Heading3Char"/>
          <w:rFonts w:asciiTheme="minorHAnsi" w:hAnsiTheme="minorHAnsi" w:cs="Times New Roman"/>
          <w:sz w:val="24"/>
          <w:szCs w:val="24"/>
        </w:rPr>
        <w:t>Additional Items</w:t>
      </w:r>
      <w:r w:rsidRPr="00E0537C">
        <w:rPr>
          <w:rFonts w:asciiTheme="minorHAnsi" w:hAnsiTheme="minorHAnsi"/>
          <w:szCs w:val="24"/>
        </w:rPr>
        <w:t xml:space="preserve"> – Wording for insertion for Offers with special circumstances</w:t>
      </w:r>
    </w:p>
    <w:p w14:paraId="27D43BA6" w14:textId="77777777" w:rsidR="00E453E4" w:rsidRPr="00E0537C" w:rsidRDefault="00E453E4" w:rsidP="00E453E4">
      <w:pPr>
        <w:jc w:val="both"/>
        <w:rPr>
          <w:rFonts w:asciiTheme="minorHAnsi" w:hAnsiTheme="minorHAnsi"/>
          <w:szCs w:val="24"/>
        </w:rPr>
      </w:pPr>
      <w:r w:rsidRPr="00E0537C">
        <w:rPr>
          <w:rFonts w:asciiTheme="minorHAnsi" w:hAnsiTheme="minorHAnsi"/>
          <w:szCs w:val="24"/>
        </w:rPr>
        <w:t>__________________________</w:t>
      </w:r>
    </w:p>
    <w:p w14:paraId="14010B66" w14:textId="77777777" w:rsidR="00E453E4" w:rsidRPr="00E0537C" w:rsidRDefault="00E453E4" w:rsidP="00E453E4">
      <w:pPr>
        <w:jc w:val="both"/>
        <w:rPr>
          <w:rFonts w:asciiTheme="minorHAnsi" w:hAnsiTheme="minorHAnsi"/>
          <w:szCs w:val="24"/>
        </w:rPr>
      </w:pPr>
    </w:p>
    <w:p w14:paraId="071F1576" w14:textId="77777777" w:rsidR="00E453E4" w:rsidRPr="00E0537C" w:rsidRDefault="00E453E4" w:rsidP="00E453E4">
      <w:pPr>
        <w:pStyle w:val="Heading1"/>
        <w:rPr>
          <w:rFonts w:asciiTheme="minorHAnsi" w:hAnsiTheme="minorHAnsi"/>
          <w:sz w:val="24"/>
          <w:szCs w:val="24"/>
        </w:rPr>
      </w:pPr>
      <w:r w:rsidRPr="00E0537C">
        <w:rPr>
          <w:rFonts w:asciiTheme="minorHAnsi" w:hAnsiTheme="minorHAnsi"/>
          <w:sz w:val="24"/>
          <w:szCs w:val="24"/>
        </w:rPr>
        <w:t>Appointment</w:t>
      </w:r>
    </w:p>
    <w:p w14:paraId="4E86F555" w14:textId="77777777" w:rsidR="00E453E4" w:rsidRPr="00E0537C" w:rsidRDefault="00E453E4" w:rsidP="00E453E4">
      <w:pPr>
        <w:rPr>
          <w:rFonts w:asciiTheme="minorHAnsi" w:hAnsiTheme="minorHAnsi"/>
          <w:szCs w:val="24"/>
        </w:rPr>
      </w:pPr>
    </w:p>
    <w:p w14:paraId="2A7E90D3" w14:textId="77777777" w:rsidR="00E453E4" w:rsidRPr="00E0537C" w:rsidRDefault="00E453E4" w:rsidP="00E453E4">
      <w:pPr>
        <w:rPr>
          <w:rFonts w:asciiTheme="minorHAnsi" w:hAnsiTheme="minorHAnsi"/>
          <w:b/>
          <w:szCs w:val="24"/>
          <w:u w:val="single"/>
        </w:rPr>
      </w:pPr>
      <w:r w:rsidRPr="00E0537C">
        <w:rPr>
          <w:rFonts w:asciiTheme="minorHAnsi" w:hAnsiTheme="minorHAnsi"/>
          <w:b/>
          <w:szCs w:val="24"/>
          <w:u w:val="single"/>
        </w:rPr>
        <w:t>Appointments Conditional on Receipt of Terminal Degree</w:t>
      </w:r>
    </w:p>
    <w:p w14:paraId="5486CB6A" w14:textId="77777777" w:rsidR="00E453E4" w:rsidRPr="00E0537C" w:rsidRDefault="00E453E4" w:rsidP="00E453E4">
      <w:pPr>
        <w:pStyle w:val="BodyTextNumbered"/>
        <w:rPr>
          <w:rFonts w:cs="Times New Roman"/>
        </w:rPr>
      </w:pPr>
      <w:r w:rsidRPr="00E0537C">
        <w:rPr>
          <w:rFonts w:cs="Times New Roman"/>
          <w:b/>
        </w:rPr>
        <w:t xml:space="preserve">[Before appointment as assistant professor:] </w:t>
      </w:r>
      <w:r w:rsidRPr="00E0537C">
        <w:rPr>
          <w:rFonts w:cs="Times New Roman"/>
        </w:rPr>
        <w:t>Appointment Conditional on Receipt of Terminal Degree</w:t>
      </w:r>
    </w:p>
    <w:p w14:paraId="52367667" w14:textId="77777777" w:rsidR="00E453E4" w:rsidRPr="00E0537C" w:rsidRDefault="00E453E4" w:rsidP="00E453E4">
      <w:pPr>
        <w:pStyle w:val="BodyTextNumbered"/>
        <w:numPr>
          <w:ilvl w:val="0"/>
          <w:numId w:val="0"/>
        </w:numPr>
        <w:tabs>
          <w:tab w:val="left" w:pos="720"/>
        </w:tabs>
        <w:ind w:left="720"/>
        <w:rPr>
          <w:rFonts w:cs="Times New Roman"/>
        </w:rPr>
      </w:pPr>
      <w:r w:rsidRPr="00E0537C">
        <w:rPr>
          <w:rFonts w:cs="Times New Roman"/>
        </w:rPr>
        <w:t xml:space="preserve">This appointment is conditional upon your completing the requirements for your </w:t>
      </w:r>
      <w:r w:rsidRPr="00E0537C">
        <w:rPr>
          <w:rFonts w:cs="Times New Roman"/>
          <w:b/>
        </w:rPr>
        <w:t xml:space="preserve">[appropriate terminal degree (Ph.D., Ed.D., etc.] </w:t>
      </w:r>
      <w:r w:rsidRPr="00E0537C">
        <w:rPr>
          <w:rFonts w:cs="Times New Roman"/>
        </w:rPr>
        <w:t xml:space="preserve">by the start date of your appointment.  We would encourage you to make this a priority; however, if you have not completed your </w:t>
      </w:r>
      <w:r w:rsidRPr="00E0537C">
        <w:rPr>
          <w:rFonts w:cs="Times New Roman"/>
          <w:b/>
        </w:rPr>
        <w:t>[terminal degree]</w:t>
      </w:r>
      <w:r w:rsidRPr="00E0537C">
        <w:rPr>
          <w:rFonts w:cs="Times New Roman"/>
        </w:rPr>
        <w:t xml:space="preserve"> by this date, your will initially be appointed for a period of two years as an Instructor II with an annualized salary of $______.  Time spent in this position will count on your tenure “clock”.  As soon as you have completed the requirements for the </w:t>
      </w:r>
      <w:r w:rsidRPr="00E0537C">
        <w:rPr>
          <w:rFonts w:cs="Times New Roman"/>
          <w:b/>
        </w:rPr>
        <w:t>[terminal degree]</w:t>
      </w:r>
      <w:r w:rsidRPr="00E0537C">
        <w:rPr>
          <w:rFonts w:cs="Times New Roman"/>
        </w:rPr>
        <w:t xml:space="preserve">, this appointment will be converted to that of an Assistant Professor.  You must complete the requirements for your </w:t>
      </w:r>
      <w:r w:rsidRPr="00E0537C">
        <w:rPr>
          <w:rFonts w:cs="Times New Roman"/>
          <w:b/>
        </w:rPr>
        <w:t>[terminal degree]</w:t>
      </w:r>
      <w:r w:rsidRPr="00E0537C">
        <w:rPr>
          <w:rFonts w:cs="Times New Roman"/>
        </w:rPr>
        <w:t xml:space="preserve"> by </w:t>
      </w:r>
      <w:r w:rsidRPr="00E0537C">
        <w:rPr>
          <w:rFonts w:cs="Times New Roman"/>
          <w:b/>
        </w:rPr>
        <w:t>[insert date]</w:t>
      </w:r>
      <w:r w:rsidRPr="00E0537C">
        <w:rPr>
          <w:rFonts w:cs="Times New Roman"/>
        </w:rPr>
        <w:t xml:space="preserve"> in order to be re-appointed. </w:t>
      </w:r>
    </w:p>
    <w:p w14:paraId="0E691F8B" w14:textId="77777777" w:rsidR="00E453E4" w:rsidRPr="00E0537C" w:rsidRDefault="00E453E4" w:rsidP="00E453E4">
      <w:pPr>
        <w:pStyle w:val="BodyTextNumbered"/>
        <w:numPr>
          <w:ilvl w:val="0"/>
          <w:numId w:val="0"/>
        </w:numPr>
        <w:tabs>
          <w:tab w:val="left" w:pos="720"/>
        </w:tabs>
        <w:rPr>
          <w:rFonts w:cs="Times New Roman"/>
          <w:b/>
          <w:u w:val="single"/>
        </w:rPr>
      </w:pPr>
      <w:r w:rsidRPr="00E0537C">
        <w:rPr>
          <w:rFonts w:cs="Times New Roman"/>
          <w:b/>
          <w:u w:val="single"/>
        </w:rPr>
        <w:t>Joint Appointment</w:t>
      </w:r>
    </w:p>
    <w:p w14:paraId="71EBCDF7" w14:textId="6616D7D2" w:rsidR="00E453E4" w:rsidRPr="00E0537C" w:rsidRDefault="00E453E4" w:rsidP="00E453E4">
      <w:pPr>
        <w:pStyle w:val="BodyTextNumbered"/>
        <w:numPr>
          <w:ilvl w:val="0"/>
          <w:numId w:val="0"/>
        </w:numPr>
        <w:tabs>
          <w:tab w:val="left" w:pos="720"/>
        </w:tabs>
        <w:ind w:left="360"/>
        <w:rPr>
          <w:rFonts w:cs="Times New Roman"/>
        </w:rPr>
      </w:pPr>
      <w:r w:rsidRPr="00E0537C">
        <w:rPr>
          <w:rFonts w:cs="Times New Roman"/>
        </w:rPr>
        <w:t>[</w:t>
      </w:r>
      <w:r w:rsidRPr="00E0537C">
        <w:rPr>
          <w:rFonts w:cs="Times New Roman"/>
          <w:i/>
        </w:rPr>
        <w:t>Administrators: If this is a joint appointment, please review the Joint Appointment Agreement Checklist (</w:t>
      </w:r>
      <w:hyperlink r:id="rId33" w:history="1">
        <w:r w:rsidR="005261C2" w:rsidRPr="00ED78B2">
          <w:rPr>
            <w:rStyle w:val="Hyperlink"/>
            <w:rFonts w:cs="Times New Roman"/>
            <w:i/>
          </w:rPr>
          <w:t>http://www.hr.ubc.ca/faculty-relations/appointment/joint-appointments</w:t>
        </w:r>
      </w:hyperlink>
      <w:r w:rsidRPr="00E0537C">
        <w:rPr>
          <w:rFonts w:cs="Times New Roman"/>
          <w:i/>
        </w:rPr>
        <w:t xml:space="preserve">) </w:t>
      </w:r>
      <w:r w:rsidR="005261C2">
        <w:rPr>
          <w:rFonts w:cs="Times New Roman"/>
          <w:i/>
        </w:rPr>
        <w:t>and include the terms of reappointment, tenure and promotion, after the statement below noting the joint appointment</w:t>
      </w:r>
      <w:r w:rsidRPr="00E0537C">
        <w:rPr>
          <w:rFonts w:cs="Times New Roman"/>
          <w:i/>
        </w:rPr>
        <w:t>. DELETE this section after you’ve reviewed the checklist if not applicable</w:t>
      </w:r>
      <w:r w:rsidRPr="00E0537C">
        <w:rPr>
          <w:rFonts w:cs="Times New Roman"/>
        </w:rPr>
        <w:t>.]</w:t>
      </w:r>
    </w:p>
    <w:p w14:paraId="7E497EF4" w14:textId="77777777" w:rsidR="00E453E4" w:rsidRPr="00E0537C" w:rsidRDefault="00E453E4" w:rsidP="00E453E4">
      <w:pPr>
        <w:pStyle w:val="BodyTextNumbered"/>
        <w:rPr>
          <w:rStyle w:val="IntenseEmphasis"/>
          <w:rFonts w:cs="Times New Roman"/>
          <w:b w:val="0"/>
          <w:bCs w:val="0"/>
          <w:i w:val="0"/>
          <w:iCs w:val="0"/>
          <w:color w:val="auto"/>
        </w:rPr>
      </w:pPr>
      <w:r w:rsidRPr="00E0537C">
        <w:rPr>
          <w:rFonts w:cs="Times New Roman"/>
        </w:rPr>
        <w:t xml:space="preserve">You will hold a joint appointment in the Departments/Schools of ____ </w:t>
      </w:r>
      <w:r w:rsidRPr="00E0537C">
        <w:rPr>
          <w:rFonts w:cs="Times New Roman"/>
          <w:b/>
        </w:rPr>
        <w:t>(XX%)</w:t>
      </w:r>
      <w:r w:rsidRPr="00E0537C">
        <w:rPr>
          <w:rFonts w:cs="Times New Roman"/>
        </w:rPr>
        <w:t xml:space="preserve"> and ____ </w:t>
      </w:r>
      <w:r w:rsidRPr="00E0537C">
        <w:rPr>
          <w:rFonts w:cs="Times New Roman"/>
          <w:b/>
        </w:rPr>
        <w:t>(XX%)</w:t>
      </w:r>
      <w:r w:rsidRPr="00E0537C">
        <w:rPr>
          <w:rFonts w:cs="Times New Roman"/>
        </w:rPr>
        <w:t xml:space="preserve">.  For administrative purposes and to take the lead on promotion and other matters such as salary, assignments to duties, space allocations, research direction, other technical support, the </w:t>
      </w:r>
      <w:r w:rsidRPr="00E0537C">
        <w:rPr>
          <w:rFonts w:cs="Times New Roman"/>
          <w:b/>
        </w:rPr>
        <w:t xml:space="preserve">[Department/School] </w:t>
      </w:r>
      <w:r w:rsidRPr="00E0537C">
        <w:rPr>
          <w:rFonts w:cs="Times New Roman"/>
        </w:rPr>
        <w:t xml:space="preserve">is designated as your home department/school and will be the responsibility of your </w:t>
      </w:r>
      <w:r w:rsidRPr="00E0537C">
        <w:rPr>
          <w:rFonts w:cs="Times New Roman"/>
          <w:b/>
        </w:rPr>
        <w:t>Head/Director</w:t>
      </w:r>
      <w:r w:rsidRPr="00E0537C">
        <w:rPr>
          <w:rFonts w:cs="Times New Roman"/>
        </w:rPr>
        <w:t>.</w:t>
      </w:r>
      <w:r w:rsidRPr="00E0537C">
        <w:rPr>
          <w:rFonts w:cs="Times New Roman"/>
          <w:b/>
        </w:rPr>
        <w:t>]</w:t>
      </w:r>
      <w:r w:rsidR="00C85C93" w:rsidRPr="00E0537C">
        <w:rPr>
          <w:rFonts w:cs="Times New Roman"/>
          <w:b/>
        </w:rPr>
        <w:br/>
      </w:r>
    </w:p>
    <w:p w14:paraId="64984B27" w14:textId="77777777" w:rsidR="00E453E4" w:rsidRPr="00B2188A" w:rsidRDefault="00E453E4" w:rsidP="00E453E4">
      <w:pPr>
        <w:pStyle w:val="BodyTextNumbered"/>
        <w:rPr>
          <w:rStyle w:val="IntenseEmphasis"/>
          <w:rFonts w:cs="Times New Roman"/>
          <w:b w:val="0"/>
          <w:bCs w:val="0"/>
          <w:i w:val="0"/>
          <w:iCs w:val="0"/>
          <w:color w:val="auto"/>
        </w:rPr>
      </w:pPr>
      <w:r w:rsidRPr="00E0537C">
        <w:rPr>
          <w:rStyle w:val="IntenseEmphasis"/>
          <w:rFonts w:cs="Times New Roman"/>
          <w:i w:val="0"/>
          <w:color w:val="auto"/>
        </w:rPr>
        <w:t>Tenure and Promotion for Joint Appointments</w:t>
      </w:r>
      <w:r w:rsidRPr="00E0537C">
        <w:rPr>
          <w:rStyle w:val="IntenseEmphasis"/>
          <w:rFonts w:cs="Times New Roman"/>
          <w:color w:val="auto"/>
        </w:rPr>
        <w:t xml:space="preserve"> (choose one option)</w:t>
      </w:r>
      <w:r w:rsidRPr="00E0537C">
        <w:rPr>
          <w:rStyle w:val="IntenseEmphasis"/>
          <w:rFonts w:cs="Times New Roman"/>
          <w:i w:val="0"/>
          <w:color w:val="auto"/>
        </w:rPr>
        <w:t xml:space="preserve"> </w:t>
      </w:r>
    </w:p>
    <w:p w14:paraId="6FF0D312" w14:textId="77777777" w:rsidR="005261C2" w:rsidRPr="00E0537C" w:rsidRDefault="005261C2" w:rsidP="00B2188A">
      <w:pPr>
        <w:pStyle w:val="BodyTextNumbered"/>
        <w:numPr>
          <w:ilvl w:val="0"/>
          <w:numId w:val="0"/>
        </w:numPr>
        <w:ind w:left="810"/>
        <w:rPr>
          <w:rStyle w:val="IntenseEmphasis"/>
          <w:rFonts w:cs="Times New Roman"/>
          <w:b w:val="0"/>
          <w:bCs w:val="0"/>
          <w:i w:val="0"/>
          <w:iCs w:val="0"/>
          <w:color w:val="auto"/>
        </w:rPr>
      </w:pPr>
    </w:p>
    <w:p w14:paraId="41880264" w14:textId="77777777" w:rsidR="00E453E4" w:rsidRPr="00E0537C" w:rsidRDefault="00E453E4" w:rsidP="00E453E4">
      <w:pPr>
        <w:pStyle w:val="BodyTextNumbered"/>
        <w:numPr>
          <w:ilvl w:val="1"/>
          <w:numId w:val="1"/>
        </w:numPr>
        <w:rPr>
          <w:rFonts w:cs="Times New Roman"/>
        </w:rPr>
      </w:pPr>
      <w:r w:rsidRPr="00E0537C">
        <w:rPr>
          <w:rStyle w:val="IntenseEmphasis"/>
          <w:rFonts w:cs="Times New Roman"/>
          <w:i w:val="0"/>
          <w:color w:val="auto"/>
        </w:rPr>
        <w:lastRenderedPageBreak/>
        <w:t>[Option 1: Home Department/School Develops the Dossier</w:t>
      </w:r>
      <w:r w:rsidRPr="00E0537C">
        <w:rPr>
          <w:rStyle w:val="IntenseEmphasis"/>
          <w:rFonts w:cs="Times New Roman"/>
          <w:color w:val="auto"/>
        </w:rPr>
        <w:br/>
      </w:r>
      <w:r w:rsidRPr="00E0537C">
        <w:rPr>
          <w:rFonts w:cs="Times New Roman"/>
        </w:rPr>
        <w:t xml:space="preserve">For purposes of promotion </w:t>
      </w:r>
      <w:r w:rsidRPr="00E0537C">
        <w:rPr>
          <w:rFonts w:cs="Times New Roman"/>
          <w:b/>
          <w:bCs/>
        </w:rPr>
        <w:t>[and tenure and/or reappointment]</w:t>
      </w:r>
      <w:r w:rsidRPr="00E0537C">
        <w:rPr>
          <w:rFonts w:cs="Times New Roman"/>
        </w:rPr>
        <w:t xml:space="preserve">, your Home </w:t>
      </w:r>
      <w:r w:rsidRPr="00E0537C">
        <w:rPr>
          <w:rFonts w:cs="Times New Roman"/>
          <w:b/>
        </w:rPr>
        <w:t>Department/School</w:t>
      </w:r>
      <w:r w:rsidRPr="00E0537C">
        <w:rPr>
          <w:rFonts w:cs="Times New Roman"/>
        </w:rPr>
        <w:t xml:space="preserve"> will be responsible for developing your dossier in consultation with the collaborating academic units, requesting letters from external referees, analyzing your scholarly contributions, and assessing your teaching. The Standing Committees and </w:t>
      </w:r>
      <w:r w:rsidRPr="00E0537C">
        <w:rPr>
          <w:rFonts w:cs="Times New Roman"/>
          <w:b/>
        </w:rPr>
        <w:t>Heads/Directors</w:t>
      </w:r>
      <w:r w:rsidRPr="00E0537C">
        <w:rPr>
          <w:rFonts w:cs="Times New Roman"/>
        </w:rPr>
        <w:t xml:space="preserve"> of both units will then consider the case independently, based on the same dossier. ]</w:t>
      </w:r>
    </w:p>
    <w:p w14:paraId="19D08D66" w14:textId="77777777" w:rsidR="00E453E4" w:rsidRPr="00E0537C" w:rsidRDefault="00E453E4" w:rsidP="00E453E4">
      <w:pPr>
        <w:pStyle w:val="BodyTextNumbered"/>
        <w:numPr>
          <w:ilvl w:val="1"/>
          <w:numId w:val="1"/>
        </w:numPr>
        <w:rPr>
          <w:rFonts w:cs="Times New Roman"/>
          <w:b/>
          <w:u w:val="single"/>
        </w:rPr>
      </w:pPr>
      <w:r w:rsidRPr="00E0537C">
        <w:rPr>
          <w:rStyle w:val="IntenseEmphasis"/>
          <w:rFonts w:cs="Times New Roman"/>
          <w:i w:val="0"/>
          <w:color w:val="auto"/>
        </w:rPr>
        <w:t>[Option 2: Joint Advisory Committee</w:t>
      </w:r>
      <w:r w:rsidRPr="00E0537C">
        <w:rPr>
          <w:rStyle w:val="IntenseEmphasis"/>
          <w:rFonts w:cs="Times New Roman"/>
          <w:color w:val="auto"/>
        </w:rPr>
        <w:br/>
      </w:r>
      <w:r w:rsidRPr="00E0537C">
        <w:rPr>
          <w:rFonts w:cs="Times New Roman"/>
        </w:rPr>
        <w:t xml:space="preserve">For purposes of promotion </w:t>
      </w:r>
      <w:r w:rsidRPr="00E0537C">
        <w:rPr>
          <w:rFonts w:cs="Times New Roman"/>
          <w:b/>
          <w:bCs/>
        </w:rPr>
        <w:t>[and tenure and/or reappointment]</w:t>
      </w:r>
      <w:r w:rsidRPr="00E0537C">
        <w:rPr>
          <w:rFonts w:cs="Times New Roman"/>
        </w:rPr>
        <w:t xml:space="preserve">, your Home </w:t>
      </w:r>
      <w:r w:rsidRPr="00E0537C">
        <w:rPr>
          <w:rFonts w:cs="Times New Roman"/>
          <w:b/>
        </w:rPr>
        <w:t xml:space="preserve">Department/School </w:t>
      </w:r>
      <w:r w:rsidRPr="00E0537C">
        <w:rPr>
          <w:rFonts w:cs="Times New Roman"/>
        </w:rPr>
        <w:t xml:space="preserve">will establish a joint advisory committee made up of </w:t>
      </w:r>
      <w:r w:rsidRPr="00E0537C">
        <w:rPr>
          <w:rFonts w:cs="Times New Roman"/>
          <w:b/>
          <w:bCs/>
        </w:rPr>
        <w:t>[insert number]</w:t>
      </w:r>
      <w:r w:rsidRPr="00E0537C">
        <w:rPr>
          <w:rFonts w:cs="Times New Roman"/>
        </w:rPr>
        <w:t xml:space="preserve"> members, of which </w:t>
      </w:r>
      <w:r w:rsidRPr="00E0537C">
        <w:rPr>
          <w:rFonts w:cs="Times New Roman"/>
          <w:b/>
          <w:bCs/>
        </w:rPr>
        <w:t>[insert number]</w:t>
      </w:r>
      <w:r w:rsidRPr="00E0537C">
        <w:rPr>
          <w:rFonts w:cs="Times New Roman"/>
        </w:rPr>
        <w:t xml:space="preserve"> will be elected from your Home </w:t>
      </w:r>
      <w:r w:rsidRPr="00E0537C">
        <w:rPr>
          <w:rFonts w:cs="Times New Roman"/>
          <w:b/>
        </w:rPr>
        <w:t>Department/School</w:t>
      </w:r>
      <w:r w:rsidRPr="00E0537C">
        <w:rPr>
          <w:rFonts w:cs="Times New Roman"/>
        </w:rPr>
        <w:t xml:space="preserve"> and </w:t>
      </w:r>
      <w:r w:rsidRPr="00E0537C">
        <w:rPr>
          <w:rFonts w:cs="Times New Roman"/>
          <w:b/>
          <w:bCs/>
        </w:rPr>
        <w:t>[insert number]</w:t>
      </w:r>
      <w:r w:rsidRPr="00E0537C">
        <w:rPr>
          <w:rFonts w:cs="Times New Roman"/>
        </w:rPr>
        <w:t xml:space="preserve"> from the collaborating academic units. This committee will be responsible for developing the dossier, requesting letters from external referees, analyzing your scholarly contributions, and assessing your teaching. With this evidence in hand, the committee will prepare a written report and recommendation. The Standing Committees and </w:t>
      </w:r>
      <w:r w:rsidRPr="00E0537C">
        <w:rPr>
          <w:rFonts w:cs="Times New Roman"/>
          <w:b/>
        </w:rPr>
        <w:t>Heads/Directors</w:t>
      </w:r>
      <w:r w:rsidRPr="00E0537C">
        <w:rPr>
          <w:rFonts w:cs="Times New Roman"/>
        </w:rPr>
        <w:t xml:space="preserve"> of both units will then consider the case independently, based on the same dossier.]</w:t>
      </w:r>
    </w:p>
    <w:p w14:paraId="70CD3813" w14:textId="77777777"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t>Immigration</w:t>
      </w:r>
    </w:p>
    <w:p w14:paraId="0BED2FAF" w14:textId="477C744E" w:rsidR="00E453E4" w:rsidRPr="00E0537C" w:rsidRDefault="00E453E4" w:rsidP="00E453E4">
      <w:pPr>
        <w:pStyle w:val="BodyTextNumbered"/>
        <w:rPr>
          <w:rFonts w:cs="Times New Roman"/>
        </w:rPr>
      </w:pPr>
      <w:r w:rsidRPr="00E0537C">
        <w:rPr>
          <w:rFonts w:cs="Times New Roman"/>
        </w:rPr>
        <w:t>As a foreign academic, it is your responsibility to obtain a temporary work permit prior to your start date of appointment at UBC.  If your temporary work permit is not valid prior to your start date, then your start date will be changed to reflect the issuance date of your temporary work permit.</w:t>
      </w:r>
      <w:r w:rsidR="0040005A">
        <w:rPr>
          <w:rFonts w:cs="Times New Roman"/>
        </w:rPr>
        <w:t xml:space="preserve">  If you have questions about immigration please contact the Head’s administrator (or appropriate person in faculty) or Housing &amp; Relocation Services.</w:t>
      </w:r>
      <w:r w:rsidR="00C85C93" w:rsidRPr="00E0537C">
        <w:rPr>
          <w:rFonts w:cs="Times New Roman"/>
        </w:rPr>
        <w:br/>
      </w:r>
    </w:p>
    <w:p w14:paraId="4DABB03B" w14:textId="4D71C962" w:rsidR="006F3FD9" w:rsidRDefault="00E453E4" w:rsidP="006F3FD9">
      <w:pPr>
        <w:pStyle w:val="BodyTextNumbered"/>
      </w:pPr>
      <w:r w:rsidRPr="006F3FD9">
        <w:t>For non-residents, continued employment is contingent on you being able to obtain a further temporary work permit (or series of work permits) in order to retain your position and remain legally working in Canada.  To avoid uncertainty and the possibility that regulations might change, we recommend that you initiate an application for Canadian Permanent Resident status as soon as possible after taking up your appointment.</w:t>
      </w:r>
    </w:p>
    <w:p w14:paraId="4B3C2E26" w14:textId="531CC475" w:rsidR="00E453E4" w:rsidRPr="006F3FD9" w:rsidRDefault="006F3FD9" w:rsidP="006F3FD9">
      <w:pPr>
        <w:pStyle w:val="BodyTextNumbered"/>
        <w:numPr>
          <w:ilvl w:val="0"/>
          <w:numId w:val="0"/>
        </w:numPr>
        <w:ind w:left="810" w:hanging="360"/>
        <w:rPr>
          <w:highlight w:val="yellow"/>
        </w:rPr>
      </w:pPr>
      <w:r>
        <w:rPr>
          <w:lang w:val="en"/>
        </w:rPr>
        <w:t xml:space="preserve">50. </w:t>
      </w:r>
      <w:r w:rsidR="007E6D58" w:rsidRPr="006F3FD9">
        <w:rPr>
          <w:lang w:val="en"/>
        </w:rPr>
        <w:t>New (and returning) residents of the province of BC are required to complete a wait period consisting of the balance of the month in which residence in British Columbia is established, plus two months before MSP benefits can begin. New residents from other parts of Canada should maintain coverage with their former medical plan during the wait period. New or returning residents arriving from outside Canada</w:t>
      </w:r>
      <w:r w:rsidR="007E6D58" w:rsidRPr="006F3FD9">
        <w:rPr>
          <w:lang w:val="en-US"/>
        </w:rPr>
        <w:t xml:space="preserve"> are responsible for the cost and purchasing of their own private insurance.</w:t>
      </w:r>
      <w:r w:rsidR="007E6D58" w:rsidRPr="006F3FD9">
        <w:rPr>
          <w:i/>
          <w:lang w:val="en-US"/>
        </w:rPr>
        <w:t xml:space="preserve"> </w:t>
      </w:r>
      <w:r w:rsidR="007E6D58" w:rsidRPr="006F3FD9">
        <w:rPr>
          <w:bCs/>
          <w:i/>
          <w:lang w:val="en-US"/>
        </w:rPr>
        <w:t>*Note: It is at the discretion of the unit to adjust the wording if the unit will be covering the cost of this private insurance.</w:t>
      </w:r>
      <w:r w:rsidR="007E6D58" w:rsidRPr="006F3FD9">
        <w:rPr>
          <w:highlight w:val="yellow"/>
        </w:rPr>
        <w:br/>
      </w:r>
    </w:p>
    <w:p w14:paraId="5EC35546" w14:textId="77777777" w:rsidR="00E453E4" w:rsidRPr="006F3FD9" w:rsidRDefault="00E453E4" w:rsidP="006F3FD9">
      <w:pPr>
        <w:pStyle w:val="BodyTextNumbered"/>
        <w:numPr>
          <w:ilvl w:val="0"/>
          <w:numId w:val="16"/>
        </w:numPr>
        <w:rPr>
          <w:rFonts w:cs="Times New Roman"/>
        </w:rPr>
      </w:pPr>
      <w:r w:rsidRPr="006F3FD9">
        <w:rPr>
          <w:rFonts w:cs="Times New Roman"/>
        </w:rPr>
        <w:lastRenderedPageBreak/>
        <w:t>[</w:t>
      </w:r>
      <w:r w:rsidRPr="006F3FD9">
        <w:rPr>
          <w:rFonts w:cs="Times New Roman"/>
          <w:b/>
        </w:rPr>
        <w:t>insert if applicable</w:t>
      </w:r>
      <w:r w:rsidRPr="006F3FD9">
        <w:rPr>
          <w:rFonts w:cs="Times New Roman"/>
        </w:rPr>
        <w:t>] As you also hold an appointment at [</w:t>
      </w:r>
      <w:r w:rsidRPr="006F3FD9">
        <w:rPr>
          <w:rFonts w:cs="Times New Roman"/>
          <w:i/>
        </w:rPr>
        <w:t>insert hospital/ agency</w:t>
      </w:r>
      <w:r w:rsidRPr="006F3FD9">
        <w:rPr>
          <w:rFonts w:cs="Times New Roman"/>
        </w:rPr>
        <w:t>], you will be required to obtain either a dual work permit or a secondary work permit with both “UBC” and “[</w:t>
      </w:r>
      <w:r w:rsidRPr="006F3FD9">
        <w:rPr>
          <w:rFonts w:cs="Times New Roman"/>
          <w:i/>
        </w:rPr>
        <w:t>name of</w:t>
      </w:r>
      <w:r w:rsidRPr="006F3FD9">
        <w:rPr>
          <w:rFonts w:cs="Times New Roman"/>
        </w:rPr>
        <w:t xml:space="preserve"> </w:t>
      </w:r>
      <w:r w:rsidRPr="006F3FD9">
        <w:rPr>
          <w:rFonts w:cs="Times New Roman"/>
          <w:i/>
        </w:rPr>
        <w:t>agency</w:t>
      </w:r>
      <w:r w:rsidRPr="006F3FD9">
        <w:rPr>
          <w:rFonts w:cs="Times New Roman"/>
        </w:rPr>
        <w:t>]” listed under the “employer” section of the work permit application form.  For assistance and information, please visit the University Faculty Relations’ website</w:t>
      </w:r>
      <w:r w:rsidRPr="00E0537C">
        <w:rPr>
          <w:rStyle w:val="EndnoteReference"/>
          <w:rFonts w:cs="Times New Roman"/>
        </w:rPr>
        <w:endnoteReference w:id="22"/>
      </w:r>
      <w:r w:rsidRPr="006F3FD9">
        <w:rPr>
          <w:rFonts w:cs="Times New Roman"/>
        </w:rPr>
        <w:t xml:space="preserve"> and contact [insert name and details of contact].</w:t>
      </w:r>
    </w:p>
    <w:p w14:paraId="06AB46BC" w14:textId="77777777" w:rsidR="00E453E4" w:rsidRPr="00E0537C" w:rsidRDefault="00E453E4" w:rsidP="00E453E4">
      <w:pPr>
        <w:pStyle w:val="Heading2Custom"/>
        <w:rPr>
          <w:rFonts w:asciiTheme="minorHAnsi" w:hAnsiTheme="minorHAnsi"/>
          <w:b/>
          <w:szCs w:val="24"/>
        </w:rPr>
      </w:pPr>
      <w:r w:rsidRPr="00E0537C">
        <w:rPr>
          <w:rFonts w:asciiTheme="minorHAnsi" w:hAnsiTheme="minorHAnsi"/>
          <w:b/>
          <w:szCs w:val="24"/>
        </w:rPr>
        <w:t>Chairs or Professorship Appointments</w:t>
      </w:r>
    </w:p>
    <w:p w14:paraId="73C547C7" w14:textId="77777777" w:rsidR="00E453E4" w:rsidRPr="00E0537C" w:rsidRDefault="00E453E4" w:rsidP="00E453E4">
      <w:pPr>
        <w:pStyle w:val="BodyTextNumbered"/>
        <w:rPr>
          <w:rFonts w:cs="Times New Roman"/>
        </w:rPr>
      </w:pPr>
      <w:r w:rsidRPr="00E0537C">
        <w:rPr>
          <w:rFonts w:cs="Times New Roman"/>
        </w:rPr>
        <w:t>You will be the holder of the Chair / Professorship of ____________________. As the holder of the Chair/Professorship in ___________________________, you will be responsible for ensuring that all expenses charged against that portion of the endowment income for which you are responsible are in line with the donor's intent and with the purpose of the endowment as outlined in the Endowment Fund letter agreement and other endowment agreements supporting this Chair (“Endowment Agreements”).</w:t>
      </w:r>
      <w:r w:rsidR="00C85C93" w:rsidRPr="00E0537C">
        <w:rPr>
          <w:rFonts w:cs="Times New Roman"/>
        </w:rPr>
        <w:br/>
      </w:r>
    </w:p>
    <w:p w14:paraId="725F80F2" w14:textId="77777777" w:rsidR="00E453E4" w:rsidRPr="00E0537C" w:rsidRDefault="00E453E4" w:rsidP="00E453E4">
      <w:pPr>
        <w:pStyle w:val="BodyTextNumbered"/>
        <w:rPr>
          <w:rFonts w:cs="Times New Roman"/>
        </w:rPr>
      </w:pPr>
      <w:r w:rsidRPr="00E0537C">
        <w:rPr>
          <w:rFonts w:cs="Times New Roman"/>
        </w:rPr>
        <w:t>The initial term of the Chair /Professorship is for ______ years, renewable for __________, subject to satisfactory performance review.</w:t>
      </w:r>
      <w:r w:rsidR="00C85C93" w:rsidRPr="00E0537C">
        <w:rPr>
          <w:rFonts w:cs="Times New Roman"/>
        </w:rPr>
        <w:br/>
      </w:r>
    </w:p>
    <w:p w14:paraId="54E2B43B" w14:textId="77777777" w:rsidR="00E453E4" w:rsidRPr="00E0537C" w:rsidRDefault="00E453E4" w:rsidP="00E453E4">
      <w:pPr>
        <w:pStyle w:val="BodyTextNumbered"/>
        <w:rPr>
          <w:rFonts w:cs="Times New Roman"/>
        </w:rPr>
      </w:pPr>
      <w:r w:rsidRPr="00E0537C">
        <w:rPr>
          <w:rFonts w:cs="Times New Roman"/>
        </w:rPr>
        <w:t>You will acknowledge the donors to the Chair</w:t>
      </w:r>
      <w:r w:rsidR="006B23E3" w:rsidRPr="00E0537C">
        <w:rPr>
          <w:rFonts w:cs="Times New Roman"/>
        </w:rPr>
        <w:t>/ Professorship</w:t>
      </w:r>
      <w:r w:rsidRPr="00E0537C">
        <w:rPr>
          <w:rFonts w:cs="Times New Roman"/>
        </w:rPr>
        <w:t xml:space="preserve"> in all public announcements, publications and presentations.</w:t>
      </w:r>
      <w:r w:rsidR="00C85C93" w:rsidRPr="00E0537C">
        <w:rPr>
          <w:rFonts w:cs="Times New Roman"/>
        </w:rPr>
        <w:br/>
      </w:r>
    </w:p>
    <w:p w14:paraId="18292011" w14:textId="77777777" w:rsidR="00E453E4" w:rsidRPr="00E0537C" w:rsidRDefault="00E453E4" w:rsidP="00E453E4">
      <w:pPr>
        <w:pStyle w:val="BodyTextNumbered"/>
        <w:rPr>
          <w:rFonts w:cs="Times New Roman"/>
        </w:rPr>
      </w:pPr>
      <w:r w:rsidRPr="00E0537C">
        <w:rPr>
          <w:rFonts w:cs="Times New Roman"/>
        </w:rPr>
        <w:t>You will provide reports in accordance with the terms of the Endowment Agreements.  Such reports will be provided to the Dean of the Faculty of Medicine (or delegate) by January 31</w:t>
      </w:r>
      <w:r w:rsidRPr="00E0537C">
        <w:rPr>
          <w:rFonts w:cs="Times New Roman"/>
          <w:vertAlign w:val="superscript"/>
        </w:rPr>
        <w:t>st</w:t>
      </w:r>
      <w:r w:rsidRPr="00E0537C">
        <w:rPr>
          <w:rFonts w:cs="Times New Roman"/>
        </w:rPr>
        <w:t xml:space="preserve"> of each year [</w:t>
      </w:r>
      <w:r w:rsidRPr="00E0537C">
        <w:rPr>
          <w:rFonts w:cs="Times New Roman"/>
          <w:b/>
        </w:rPr>
        <w:t>ADD IF DONOR INVOLVED:</w:t>
      </w:r>
      <w:r w:rsidRPr="00E0537C">
        <w:rPr>
          <w:rFonts w:cs="Times New Roman"/>
        </w:rPr>
        <w:t xml:space="preserve"> and will include a brief summary of the highlights of your accomplishments as it relates to the Chair/Professorship].</w:t>
      </w:r>
      <w:r w:rsidR="00C85C93" w:rsidRPr="00E0537C">
        <w:rPr>
          <w:rFonts w:cs="Times New Roman"/>
        </w:rPr>
        <w:br/>
      </w:r>
    </w:p>
    <w:p w14:paraId="7CBFDD7A" w14:textId="77777777" w:rsidR="00E453E4" w:rsidRPr="00E0537C" w:rsidRDefault="00E453E4" w:rsidP="00E453E4">
      <w:pPr>
        <w:pStyle w:val="BodyTextNumbered"/>
        <w:rPr>
          <w:rFonts w:cs="Times New Roman"/>
        </w:rPr>
      </w:pPr>
      <w:r w:rsidRPr="00E0537C">
        <w:rPr>
          <w:rFonts w:cs="Times New Roman"/>
        </w:rPr>
        <w:t>These and other terms related to this Chair</w:t>
      </w:r>
      <w:r w:rsidR="00DE71D5" w:rsidRPr="00E0537C">
        <w:rPr>
          <w:rFonts w:cs="Times New Roman"/>
        </w:rPr>
        <w:t>/ Professorship</w:t>
      </w:r>
      <w:r w:rsidRPr="00E0537C">
        <w:rPr>
          <w:rFonts w:cs="Times New Roman"/>
        </w:rPr>
        <w:t xml:space="preserve"> are specified in the Endowment Agreements (which will be provided under separate cover).</w:t>
      </w:r>
    </w:p>
    <w:p w14:paraId="67A07F17" w14:textId="77777777" w:rsidR="00E453E4" w:rsidRPr="00E0537C" w:rsidRDefault="00E453E4" w:rsidP="00E453E4">
      <w:pPr>
        <w:pStyle w:val="Heading1"/>
        <w:rPr>
          <w:rFonts w:asciiTheme="minorHAnsi" w:hAnsiTheme="minorHAnsi"/>
          <w:sz w:val="24"/>
          <w:szCs w:val="24"/>
          <w:lang w:val="en-GB"/>
        </w:rPr>
      </w:pPr>
      <w:r w:rsidRPr="00E0537C">
        <w:rPr>
          <w:rFonts w:asciiTheme="minorHAnsi" w:hAnsiTheme="minorHAnsi"/>
          <w:sz w:val="24"/>
          <w:szCs w:val="24"/>
          <w:lang w:val="en-GB"/>
        </w:rPr>
        <w:t>Commitments</w:t>
      </w:r>
    </w:p>
    <w:p w14:paraId="1338733E" w14:textId="77777777" w:rsidR="00E453E4" w:rsidRPr="00E0537C" w:rsidRDefault="00E453E4" w:rsidP="00E453E4">
      <w:pPr>
        <w:pStyle w:val="Heading3"/>
        <w:rPr>
          <w:rFonts w:asciiTheme="minorHAnsi" w:hAnsiTheme="minorHAnsi" w:cs="Times New Roman"/>
          <w:sz w:val="24"/>
          <w:szCs w:val="24"/>
        </w:rPr>
      </w:pPr>
      <w:r w:rsidRPr="00E0537C">
        <w:rPr>
          <w:rFonts w:asciiTheme="minorHAnsi" w:hAnsiTheme="minorHAnsi" w:cs="Times New Roman"/>
          <w:sz w:val="24"/>
          <w:szCs w:val="24"/>
        </w:rPr>
        <w:t>**For appointments through Vancouver Acute (VA) (3 paragraphs)**</w:t>
      </w:r>
    </w:p>
    <w:p w14:paraId="77A9DBD9" w14:textId="77777777" w:rsidR="00E453E4" w:rsidRPr="00E0537C" w:rsidRDefault="00E453E4" w:rsidP="00E453E4">
      <w:pPr>
        <w:numPr>
          <w:ilvl w:val="0"/>
          <w:numId w:val="9"/>
        </w:numPr>
        <w:rPr>
          <w:rFonts w:asciiTheme="minorHAnsi" w:hAnsiTheme="minorHAnsi"/>
          <w:i/>
          <w:szCs w:val="24"/>
        </w:rPr>
      </w:pPr>
      <w:r w:rsidRPr="00E0537C">
        <w:rPr>
          <w:rFonts w:asciiTheme="minorHAnsi" w:hAnsiTheme="minorHAnsi"/>
          <w:i/>
          <w:szCs w:val="24"/>
        </w:rPr>
        <w:t xml:space="preserve">Using the following headings/ subheadings should help keep the style and formatting of the letter sections consistent.  </w:t>
      </w:r>
    </w:p>
    <w:p w14:paraId="4A641B3A" w14:textId="77777777" w:rsidR="00E453E4" w:rsidRPr="00E0537C" w:rsidRDefault="00E453E4" w:rsidP="00E453E4">
      <w:pPr>
        <w:numPr>
          <w:ilvl w:val="0"/>
          <w:numId w:val="9"/>
        </w:numPr>
        <w:rPr>
          <w:rFonts w:asciiTheme="minorHAnsi" w:hAnsiTheme="minorHAnsi"/>
          <w:i/>
          <w:szCs w:val="24"/>
        </w:rPr>
      </w:pPr>
      <w:r w:rsidRPr="00E0537C">
        <w:rPr>
          <w:rFonts w:asciiTheme="minorHAnsi" w:hAnsiTheme="minorHAnsi"/>
          <w:i/>
          <w:szCs w:val="24"/>
        </w:rPr>
        <w:t>If there are supplementary items that are referred to, those items can be endnoted (e.g., web site or policy references).</w:t>
      </w:r>
    </w:p>
    <w:p w14:paraId="7D756299" w14:textId="77777777" w:rsidR="00E453E4" w:rsidRPr="00E0537C" w:rsidRDefault="00E453E4" w:rsidP="00E453E4">
      <w:pPr>
        <w:pStyle w:val="Heading1"/>
        <w:rPr>
          <w:rFonts w:asciiTheme="minorHAnsi" w:hAnsiTheme="minorHAnsi"/>
          <w:sz w:val="24"/>
          <w:szCs w:val="24"/>
        </w:rPr>
      </w:pPr>
      <w:r w:rsidRPr="00E0537C">
        <w:rPr>
          <w:rFonts w:asciiTheme="minorHAnsi" w:hAnsiTheme="minorHAnsi"/>
          <w:sz w:val="24"/>
          <w:szCs w:val="24"/>
        </w:rPr>
        <w:t xml:space="preserve">APPOINTMENT </w:t>
      </w:r>
    </w:p>
    <w:p w14:paraId="1B548251" w14:textId="77777777" w:rsidR="00E453E4" w:rsidRPr="00E0537C" w:rsidRDefault="00E453E4" w:rsidP="00E453E4">
      <w:pPr>
        <w:numPr>
          <w:ilvl w:val="0"/>
          <w:numId w:val="9"/>
        </w:numPr>
        <w:rPr>
          <w:rFonts w:asciiTheme="minorHAnsi" w:hAnsiTheme="minorHAnsi"/>
          <w:szCs w:val="24"/>
        </w:rPr>
      </w:pPr>
      <w:r w:rsidRPr="00E0537C">
        <w:rPr>
          <w:rFonts w:asciiTheme="minorHAnsi" w:hAnsiTheme="minorHAnsi"/>
          <w:i/>
          <w:szCs w:val="24"/>
        </w:rPr>
        <w:t>Under this heading, create subheading “Vancouver Acute” (see the University example, page 1):</w:t>
      </w:r>
    </w:p>
    <w:p w14:paraId="14182549" w14:textId="77777777" w:rsidR="00E453E4" w:rsidRPr="00E0537C" w:rsidRDefault="00E453E4" w:rsidP="00E453E4">
      <w:pPr>
        <w:pStyle w:val="Heading2Custom"/>
        <w:rPr>
          <w:rFonts w:asciiTheme="minorHAnsi" w:hAnsiTheme="minorHAnsi"/>
          <w:bCs/>
          <w:szCs w:val="24"/>
        </w:rPr>
      </w:pPr>
      <w:r w:rsidRPr="00E0537C">
        <w:rPr>
          <w:rFonts w:asciiTheme="minorHAnsi" w:hAnsiTheme="minorHAnsi"/>
          <w:szCs w:val="24"/>
        </w:rPr>
        <w:lastRenderedPageBreak/>
        <w:t xml:space="preserve">Vancouver Acute </w:t>
      </w:r>
    </w:p>
    <w:p w14:paraId="7D5B1C69" w14:textId="77777777" w:rsidR="00E453E4" w:rsidRPr="00E0537C" w:rsidRDefault="00E453E4" w:rsidP="00E453E4">
      <w:pPr>
        <w:pStyle w:val="BodyTextNumbered"/>
        <w:rPr>
          <w:rFonts w:cs="Times New Roman"/>
        </w:rPr>
      </w:pPr>
      <w:r w:rsidRPr="00E0537C">
        <w:rPr>
          <w:rFonts w:cs="Times New Roman"/>
          <w:lang w:val="en-GB"/>
        </w:rPr>
        <w:t xml:space="preserve">In accordance with the Vancouver Coastal Health Medical Staff Bylaws and Rules, you will be recommended to the Board of Vancouver Coastal Health for appointment to the Provisional Staff in the Division of &gt;&gt;&gt;&gt;&gt;&gt;&gt;&gt;&gt;&gt;, Department of &gt;&gt;&gt;&gt;&gt;&gt;&gt;&gt; at Vancouver Acute </w:t>
      </w:r>
      <w:r w:rsidRPr="00E0537C">
        <w:rPr>
          <w:rFonts w:cs="Times New Roman"/>
        </w:rPr>
        <w:t>effective &gt;&gt;&gt;&gt;&gt;, 2008.  Provisional staff appointments are reviewed within two (2) years and, with satisfactory review, you will be recommended for appointment to Active Staff.  In this role you will be accountable to the Head, Division of &gt;&gt;&gt;&gt;&gt;&gt;&gt;&gt;&gt;&gt;, through him to the Head, Department of &gt;&gt;&gt;&gt;&gt;&gt;&gt;&gt;&gt;&gt;&gt;, and through him to the Senior Medical Director, Vancouver Acute.  Staff appointments at Vancouver Acute are granted on an annual basis, renewable upon satisfactory review and the reappointment process as outlined in VCH Medical Staff Bylaws and Rules.  Criteria for satisfactory review include a continued commitment to excellence in patient care, teaching and research, as well as maintenance of required specialty certifications in your specialty, demonstrated achievement of annual continuing medical education goals (as established by the Royal College) and compliance with the Rules and Regulations and policies of the Hospital.</w:t>
      </w:r>
    </w:p>
    <w:p w14:paraId="2B5DDF82" w14:textId="77777777" w:rsidR="00E453E4" w:rsidRPr="00E0537C" w:rsidRDefault="00E453E4" w:rsidP="00E453E4">
      <w:pPr>
        <w:pStyle w:val="Heading2Custom"/>
        <w:rPr>
          <w:rFonts w:asciiTheme="minorHAnsi" w:hAnsiTheme="minorHAnsi"/>
          <w:szCs w:val="24"/>
          <w:lang w:val="en-GB"/>
        </w:rPr>
      </w:pPr>
      <w:r w:rsidRPr="00E0537C">
        <w:rPr>
          <w:rFonts w:asciiTheme="minorHAnsi" w:hAnsiTheme="minorHAnsi"/>
          <w:szCs w:val="24"/>
          <w:lang w:val="en-GB"/>
        </w:rPr>
        <w:t xml:space="preserve">Relationship: </w:t>
      </w:r>
    </w:p>
    <w:p w14:paraId="4B543F57" w14:textId="77777777" w:rsidR="00E453E4" w:rsidRPr="00E0537C" w:rsidRDefault="00E453E4" w:rsidP="00E453E4">
      <w:pPr>
        <w:pStyle w:val="BodyTextNumbered"/>
        <w:rPr>
          <w:rFonts w:cs="Times New Roman"/>
          <w:lang w:val="en-GB"/>
        </w:rPr>
      </w:pPr>
      <w:r w:rsidRPr="00E0537C">
        <w:rPr>
          <w:rFonts w:cs="Times New Roman"/>
          <w:lang w:val="en-GB"/>
        </w:rPr>
        <w:t xml:space="preserve">Your relationship with Vancouver Acute is that of an independent contractor.  This offer does not create in any way an employer/employee relationship.  Vancouver Acute will not make any deductions for income tax, Canada Pension Plan or Unemployment Insurance, nor provide Workman’s Compensation Benefits for which you are responsible for arranging coverage.  All payments made by Vancouver Acute under this contract are inclusive of HST or any other applicable taxes, fees or payments.  You are responsible for making these payments where applicable, and will indemnify Vancouver Acute for any losses, charges or fees it suffers as a result of your failure to make these payments, if required.  </w:t>
      </w:r>
      <w:r w:rsidR="00C85C93" w:rsidRPr="00E0537C">
        <w:rPr>
          <w:rFonts w:cs="Times New Roman"/>
          <w:lang w:val="en-GB"/>
        </w:rPr>
        <w:br/>
      </w:r>
    </w:p>
    <w:p w14:paraId="7A0EC086" w14:textId="77777777" w:rsidR="00E453E4" w:rsidRPr="00E0537C" w:rsidRDefault="00E453E4" w:rsidP="00E453E4">
      <w:pPr>
        <w:pStyle w:val="BodyTextNumbered"/>
        <w:rPr>
          <w:rFonts w:cs="Times New Roman"/>
          <w:bCs/>
          <w:lang w:val="en-GB"/>
        </w:rPr>
      </w:pPr>
      <w:r w:rsidRPr="00E0537C">
        <w:rPr>
          <w:rFonts w:cs="Times New Roman"/>
          <w:lang w:val="en-GB"/>
        </w:rPr>
        <w:t>If you are an employee of a physician corporation or the University or an employee of VCHA, you will by law be covered by your employer.  As an independent contractor, however, you will not be covered and will have to arrange coverage.  Vancouver Acute requires proof of your Work Safe coverage.  Please provide within 30 days of the date of your signature on this contract a clearance letter from Work Safe, including a coverage number.  In the event that you are rejected for coverage, please provide a letter indicating this from Work Safe within 30 days of the date of contract signature.</w:t>
      </w:r>
    </w:p>
    <w:p w14:paraId="22FCBF4E" w14:textId="77777777" w:rsidR="00E453E4" w:rsidRPr="00E0537C" w:rsidRDefault="00E453E4" w:rsidP="00E453E4">
      <w:pPr>
        <w:pStyle w:val="Heading3"/>
        <w:rPr>
          <w:rFonts w:asciiTheme="minorHAnsi" w:hAnsiTheme="minorHAnsi" w:cs="Times New Roman"/>
          <w:sz w:val="24"/>
          <w:szCs w:val="24"/>
        </w:rPr>
      </w:pPr>
      <w:r w:rsidRPr="00E0537C">
        <w:rPr>
          <w:rFonts w:asciiTheme="minorHAnsi" w:hAnsiTheme="minorHAnsi" w:cs="Times New Roman"/>
          <w:sz w:val="24"/>
          <w:szCs w:val="24"/>
        </w:rPr>
        <w:t>**For appointments through Providence Health Care (PHC)**</w:t>
      </w:r>
    </w:p>
    <w:p w14:paraId="5543D918" w14:textId="77777777" w:rsidR="00E453E4" w:rsidRPr="00E0537C" w:rsidRDefault="00E453E4" w:rsidP="00E453E4">
      <w:pPr>
        <w:numPr>
          <w:ilvl w:val="0"/>
          <w:numId w:val="9"/>
        </w:numPr>
        <w:rPr>
          <w:rFonts w:asciiTheme="minorHAnsi" w:hAnsiTheme="minorHAnsi"/>
          <w:i/>
          <w:szCs w:val="24"/>
        </w:rPr>
      </w:pPr>
      <w:r w:rsidRPr="00E0537C">
        <w:rPr>
          <w:rFonts w:asciiTheme="minorHAnsi" w:hAnsiTheme="minorHAnsi"/>
          <w:i/>
          <w:szCs w:val="24"/>
        </w:rPr>
        <w:t xml:space="preserve">Using the following headings/ subheadings should help keep the style and formatting of the letter sections consistent.  </w:t>
      </w:r>
    </w:p>
    <w:p w14:paraId="26EC4BAE" w14:textId="77777777" w:rsidR="00E453E4" w:rsidRPr="00E0537C" w:rsidRDefault="00E453E4" w:rsidP="00E453E4">
      <w:pPr>
        <w:numPr>
          <w:ilvl w:val="0"/>
          <w:numId w:val="9"/>
        </w:numPr>
        <w:rPr>
          <w:rFonts w:asciiTheme="minorHAnsi" w:hAnsiTheme="minorHAnsi"/>
          <w:i/>
          <w:szCs w:val="24"/>
        </w:rPr>
      </w:pPr>
      <w:r w:rsidRPr="00E0537C">
        <w:rPr>
          <w:rFonts w:asciiTheme="minorHAnsi" w:hAnsiTheme="minorHAnsi"/>
          <w:i/>
          <w:szCs w:val="24"/>
        </w:rPr>
        <w:t>If there are supplementary items that are referred to, those items can be endnoted (e.g., web site or policy references).</w:t>
      </w:r>
    </w:p>
    <w:p w14:paraId="52202382" w14:textId="77777777" w:rsidR="00E453E4" w:rsidRPr="00E0537C" w:rsidRDefault="00E453E4" w:rsidP="00E453E4">
      <w:pPr>
        <w:pStyle w:val="Heading1"/>
        <w:rPr>
          <w:rFonts w:asciiTheme="minorHAnsi" w:hAnsiTheme="minorHAnsi"/>
          <w:sz w:val="24"/>
          <w:szCs w:val="24"/>
        </w:rPr>
      </w:pPr>
      <w:bookmarkStart w:id="1" w:name="OLE_LINK4"/>
      <w:bookmarkStart w:id="2" w:name="OLE_LINK3"/>
      <w:r w:rsidRPr="00E0537C">
        <w:rPr>
          <w:rFonts w:asciiTheme="minorHAnsi" w:hAnsiTheme="minorHAnsi"/>
          <w:sz w:val="24"/>
          <w:szCs w:val="24"/>
        </w:rPr>
        <w:lastRenderedPageBreak/>
        <w:t xml:space="preserve">APPOINTMENT </w:t>
      </w:r>
    </w:p>
    <w:p w14:paraId="35FF0F23" w14:textId="77777777" w:rsidR="00E453E4" w:rsidRPr="00E0537C" w:rsidRDefault="00E453E4" w:rsidP="00E453E4">
      <w:pPr>
        <w:numPr>
          <w:ilvl w:val="0"/>
          <w:numId w:val="9"/>
        </w:numPr>
        <w:rPr>
          <w:rFonts w:asciiTheme="minorHAnsi" w:hAnsiTheme="minorHAnsi"/>
          <w:szCs w:val="24"/>
        </w:rPr>
      </w:pPr>
      <w:r w:rsidRPr="00E0537C">
        <w:rPr>
          <w:rFonts w:asciiTheme="minorHAnsi" w:hAnsiTheme="minorHAnsi"/>
          <w:i/>
          <w:szCs w:val="24"/>
        </w:rPr>
        <w:t>under heading, subheading “Providence Health Care” (see the University example, page 1):</w:t>
      </w:r>
    </w:p>
    <w:bookmarkEnd w:id="1"/>
    <w:bookmarkEnd w:id="2"/>
    <w:p w14:paraId="14F4948C" w14:textId="77777777" w:rsidR="00E453E4" w:rsidRPr="00E0537C" w:rsidRDefault="00E453E4" w:rsidP="00E453E4">
      <w:pPr>
        <w:ind w:left="60"/>
        <w:rPr>
          <w:rFonts w:asciiTheme="minorHAnsi" w:hAnsiTheme="minorHAnsi"/>
          <w:szCs w:val="24"/>
        </w:rPr>
      </w:pPr>
    </w:p>
    <w:p w14:paraId="05F388BE" w14:textId="77777777" w:rsidR="00E453E4" w:rsidRPr="00E0537C" w:rsidRDefault="00E453E4" w:rsidP="00E453E4">
      <w:pPr>
        <w:pStyle w:val="BodyTextNumbered"/>
        <w:rPr>
          <w:rFonts w:cs="Times New Roman"/>
          <w:lang w:val="en-GB"/>
        </w:rPr>
      </w:pPr>
      <w:r w:rsidRPr="00E0537C">
        <w:rPr>
          <w:rFonts w:cs="Times New Roman"/>
          <w:lang w:val="en-GB"/>
        </w:rPr>
        <w:t>You will be recommended for appointment to the Provisional Staff in the Department of ____________, Division of _______________ at Providence Health Care (PHC).  In accordance with the Medical Staff Bylaws and Rules of the hospital, you will be recommended to the Board of Trustees for appointment to the Active Staff after 1 year of satisfactory performance of your duties.  This appointment and all commitments on the part of PHC contained herein shall be subject to satisfactory annual review, unless specifically stated otherwise, and the reappointment process as outlined in PHC’s Medical Staff Bylaws and Rules.</w:t>
      </w:r>
      <w:r w:rsidR="00C85C93" w:rsidRPr="00E0537C">
        <w:rPr>
          <w:rFonts w:cs="Times New Roman"/>
          <w:lang w:val="en-GB"/>
        </w:rPr>
        <w:br/>
      </w:r>
    </w:p>
    <w:p w14:paraId="6AD1983E" w14:textId="77777777" w:rsidR="00E453E4" w:rsidRPr="00E0537C" w:rsidRDefault="00E453E4" w:rsidP="00E453E4">
      <w:pPr>
        <w:pStyle w:val="BodyTextNumbered"/>
        <w:rPr>
          <w:rFonts w:cs="Times New Roman"/>
        </w:rPr>
      </w:pPr>
      <w:r w:rsidRPr="00E0537C">
        <w:rPr>
          <w:rFonts w:cs="Times New Roman"/>
          <w:lang w:val="en-GB"/>
        </w:rPr>
        <w:t>In this role you will be accountable to the Head, Department of _______, and through him/her to the Vice President, Medical Affairs, and ultimately, to the Board. Staff appointments at Providence Health Care are granted on an annual basis, renewable on satisfactory review. Criteria for satisfactory review include a continued commitment to excellence in patient care, teaching, and research, maintenance of required speciality certifications in your speciality, demonstrated achievement of annual continuing medical education goals [as established by the College of Family Practice/Royal College] and compliance with the Bylaws and Rules and policies of PHC.</w:t>
      </w:r>
    </w:p>
    <w:p w14:paraId="05CA7DB6" w14:textId="77777777" w:rsidR="00E453E4" w:rsidRPr="00E0537C" w:rsidRDefault="00E453E4" w:rsidP="00E453E4">
      <w:pPr>
        <w:pStyle w:val="Heading2Custom"/>
        <w:rPr>
          <w:rFonts w:asciiTheme="minorHAnsi" w:hAnsiTheme="minorHAnsi"/>
          <w:szCs w:val="24"/>
          <w:lang w:val="en-GB"/>
        </w:rPr>
      </w:pPr>
      <w:r w:rsidRPr="00E0537C">
        <w:rPr>
          <w:rFonts w:asciiTheme="minorHAnsi" w:hAnsiTheme="minorHAnsi"/>
          <w:szCs w:val="24"/>
          <w:lang w:val="en-GB"/>
        </w:rPr>
        <w:t xml:space="preserve">Clinical Activities (PHC):   </w:t>
      </w:r>
    </w:p>
    <w:p w14:paraId="444553E8" w14:textId="77777777" w:rsidR="00E453E4" w:rsidRPr="00E0537C" w:rsidRDefault="00E453E4" w:rsidP="00E453E4">
      <w:pPr>
        <w:pStyle w:val="BodyTextNumbered"/>
        <w:rPr>
          <w:rFonts w:cs="Times New Roman"/>
          <w:lang w:val="en-GB"/>
        </w:rPr>
      </w:pPr>
      <w:r w:rsidRPr="00E0537C">
        <w:rPr>
          <w:rFonts w:cs="Times New Roman"/>
          <w:lang w:val="en-GB"/>
        </w:rPr>
        <w:t>Place under the “APPOINTMENTS” heading, subheading “Clinical Activities: (PHC)”, describe any specific clinical activities in relation to:</w:t>
      </w:r>
    </w:p>
    <w:p w14:paraId="32B0CC3D" w14:textId="77777777" w:rsidR="00E453E4" w:rsidRPr="00E0537C" w:rsidRDefault="00E453E4" w:rsidP="00E453E4">
      <w:pPr>
        <w:tabs>
          <w:tab w:val="left" w:pos="-720"/>
        </w:tabs>
        <w:suppressAutoHyphens/>
        <w:ind w:left="-360"/>
        <w:rPr>
          <w:rFonts w:asciiTheme="minorHAnsi" w:hAnsiTheme="minorHAnsi"/>
          <w:szCs w:val="24"/>
          <w:lang w:val="en-GB"/>
        </w:rPr>
      </w:pPr>
    </w:p>
    <w:p w14:paraId="43981BA6" w14:textId="77777777" w:rsidR="00E453E4" w:rsidRPr="00E0537C" w:rsidRDefault="00E453E4" w:rsidP="00E453E4">
      <w:pPr>
        <w:numPr>
          <w:ilvl w:val="0"/>
          <w:numId w:val="10"/>
        </w:numPr>
        <w:tabs>
          <w:tab w:val="left" w:pos="-720"/>
          <w:tab w:val="left" w:pos="1440"/>
          <w:tab w:val="left" w:pos="2160"/>
        </w:tabs>
        <w:suppressAutoHyphens/>
        <w:rPr>
          <w:rFonts w:asciiTheme="minorHAnsi" w:hAnsiTheme="minorHAnsi"/>
          <w:szCs w:val="24"/>
          <w:lang w:val="en-GB"/>
        </w:rPr>
      </w:pPr>
      <w:r w:rsidRPr="00E0537C">
        <w:rPr>
          <w:rFonts w:asciiTheme="minorHAnsi" w:hAnsiTheme="minorHAnsi"/>
          <w:szCs w:val="24"/>
          <w:lang w:val="en-GB"/>
        </w:rPr>
        <w:t>CTU (or equivalent) attending:  weeks per year</w:t>
      </w:r>
    </w:p>
    <w:p w14:paraId="3D6980D4" w14:textId="77777777" w:rsidR="00E453E4" w:rsidRPr="00E0537C" w:rsidRDefault="00E453E4" w:rsidP="00E453E4">
      <w:pPr>
        <w:numPr>
          <w:ilvl w:val="0"/>
          <w:numId w:val="10"/>
        </w:numPr>
        <w:tabs>
          <w:tab w:val="left" w:pos="-720"/>
          <w:tab w:val="left" w:pos="1440"/>
          <w:tab w:val="left" w:pos="2160"/>
        </w:tabs>
        <w:suppressAutoHyphens/>
        <w:rPr>
          <w:rFonts w:asciiTheme="minorHAnsi" w:hAnsiTheme="minorHAnsi"/>
          <w:szCs w:val="24"/>
          <w:lang w:val="en-GB"/>
        </w:rPr>
      </w:pPr>
      <w:r w:rsidRPr="00E0537C">
        <w:rPr>
          <w:rFonts w:asciiTheme="minorHAnsi" w:hAnsiTheme="minorHAnsi"/>
          <w:szCs w:val="24"/>
          <w:lang w:val="en-GB"/>
        </w:rPr>
        <w:t>Consulting service:  weeks per year</w:t>
      </w:r>
    </w:p>
    <w:p w14:paraId="13801079" w14:textId="77777777" w:rsidR="00E453E4" w:rsidRPr="00E0537C" w:rsidRDefault="00E453E4" w:rsidP="00E453E4">
      <w:pPr>
        <w:numPr>
          <w:ilvl w:val="0"/>
          <w:numId w:val="10"/>
        </w:numPr>
        <w:tabs>
          <w:tab w:val="left" w:pos="-720"/>
          <w:tab w:val="left" w:pos="1440"/>
          <w:tab w:val="left" w:pos="2160"/>
        </w:tabs>
        <w:suppressAutoHyphens/>
        <w:rPr>
          <w:rFonts w:asciiTheme="minorHAnsi" w:hAnsiTheme="minorHAnsi"/>
          <w:szCs w:val="24"/>
          <w:lang w:val="en-GB"/>
        </w:rPr>
      </w:pPr>
      <w:r w:rsidRPr="00E0537C">
        <w:rPr>
          <w:rFonts w:asciiTheme="minorHAnsi" w:hAnsiTheme="minorHAnsi"/>
          <w:szCs w:val="24"/>
          <w:lang w:val="en-GB"/>
        </w:rPr>
        <w:t>On-call:  proportional on-call activities within the Department or Division</w:t>
      </w:r>
    </w:p>
    <w:p w14:paraId="3304A210" w14:textId="77777777" w:rsidR="00E453E4" w:rsidRPr="00E0537C" w:rsidRDefault="00E453E4" w:rsidP="00E453E4">
      <w:pPr>
        <w:numPr>
          <w:ilvl w:val="0"/>
          <w:numId w:val="10"/>
        </w:numPr>
        <w:tabs>
          <w:tab w:val="left" w:pos="-720"/>
          <w:tab w:val="left" w:pos="1440"/>
          <w:tab w:val="left" w:pos="2160"/>
        </w:tabs>
        <w:suppressAutoHyphens/>
        <w:rPr>
          <w:rFonts w:asciiTheme="minorHAnsi" w:hAnsiTheme="minorHAnsi"/>
          <w:szCs w:val="24"/>
          <w:lang w:val="en-GB"/>
        </w:rPr>
      </w:pPr>
      <w:r w:rsidRPr="00E0537C">
        <w:rPr>
          <w:rFonts w:asciiTheme="minorHAnsi" w:hAnsiTheme="minorHAnsi"/>
          <w:szCs w:val="24"/>
          <w:lang w:val="en-GB"/>
        </w:rPr>
        <w:t>Out-patients clinics:  number of days of half days per week</w:t>
      </w:r>
    </w:p>
    <w:p w14:paraId="53CA0AD1" w14:textId="77777777" w:rsidR="00E453E4" w:rsidRPr="00E0537C" w:rsidRDefault="00E453E4" w:rsidP="00E453E4">
      <w:pPr>
        <w:numPr>
          <w:ilvl w:val="0"/>
          <w:numId w:val="10"/>
        </w:numPr>
        <w:tabs>
          <w:tab w:val="left" w:pos="-720"/>
          <w:tab w:val="left" w:pos="1440"/>
          <w:tab w:val="left" w:pos="2160"/>
        </w:tabs>
        <w:suppressAutoHyphens/>
        <w:rPr>
          <w:rFonts w:asciiTheme="minorHAnsi" w:hAnsiTheme="minorHAnsi"/>
          <w:szCs w:val="24"/>
          <w:lang w:val="en-GB"/>
        </w:rPr>
      </w:pPr>
      <w:r w:rsidRPr="00E0537C">
        <w:rPr>
          <w:rFonts w:asciiTheme="minorHAnsi" w:hAnsiTheme="minorHAnsi"/>
          <w:szCs w:val="24"/>
          <w:lang w:val="en-GB"/>
        </w:rPr>
        <w:t>Wards:  access to</w:t>
      </w:r>
    </w:p>
    <w:p w14:paraId="090DC6F3" w14:textId="77777777" w:rsidR="00E453E4" w:rsidRPr="00E0537C" w:rsidRDefault="00E453E4" w:rsidP="00E453E4">
      <w:pPr>
        <w:numPr>
          <w:ilvl w:val="0"/>
          <w:numId w:val="10"/>
        </w:numPr>
        <w:tabs>
          <w:tab w:val="left" w:pos="-720"/>
          <w:tab w:val="left" w:pos="1440"/>
          <w:tab w:val="left" w:pos="2160"/>
        </w:tabs>
        <w:suppressAutoHyphens/>
        <w:rPr>
          <w:rFonts w:asciiTheme="minorHAnsi" w:hAnsiTheme="minorHAnsi"/>
          <w:b/>
          <w:szCs w:val="24"/>
          <w:u w:val="single"/>
          <w:lang w:val="en-GB"/>
        </w:rPr>
      </w:pPr>
      <w:r w:rsidRPr="00E0537C">
        <w:rPr>
          <w:rFonts w:asciiTheme="minorHAnsi" w:hAnsiTheme="minorHAnsi"/>
          <w:szCs w:val="24"/>
          <w:lang w:val="en-GB"/>
        </w:rPr>
        <w:t>OR:  expected OR hours per week)</w:t>
      </w:r>
    </w:p>
    <w:p w14:paraId="709615A4" w14:textId="77777777" w:rsidR="00E453E4" w:rsidRPr="00E0537C" w:rsidRDefault="00E453E4" w:rsidP="00E453E4">
      <w:pPr>
        <w:tabs>
          <w:tab w:val="left" w:pos="-720"/>
          <w:tab w:val="left" w:pos="2160"/>
        </w:tabs>
        <w:suppressAutoHyphens/>
        <w:rPr>
          <w:rFonts w:asciiTheme="minorHAnsi" w:hAnsiTheme="minorHAnsi"/>
          <w:szCs w:val="24"/>
          <w:lang w:val="en-GB"/>
        </w:rPr>
      </w:pPr>
    </w:p>
    <w:p w14:paraId="48C92BB7" w14:textId="77777777" w:rsidR="00E453E4" w:rsidRPr="00E0537C" w:rsidRDefault="00E453E4" w:rsidP="00E453E4">
      <w:pPr>
        <w:pStyle w:val="BodyTextNumbered"/>
        <w:rPr>
          <w:rFonts w:cs="Times New Roman"/>
          <w:b/>
          <w:u w:val="single"/>
          <w:lang w:val="en-GB"/>
        </w:rPr>
      </w:pPr>
      <w:r w:rsidRPr="00E0537C">
        <w:rPr>
          <w:rFonts w:cs="Times New Roman"/>
        </w:rPr>
        <w:t>We recognize that careers, areas of professional interest and emphasis, as well as Program and Divisional needs evolve over time.  Accordingly, the duties outlined above will be reviewed and adjusted, if appropriate, at the end of the first two years, and thereafter each two to three years, or at the request of you or the Division or Department Head.</w:t>
      </w:r>
    </w:p>
    <w:p w14:paraId="689EDE20" w14:textId="77777777" w:rsidR="00E453E4" w:rsidRPr="00E0537C" w:rsidRDefault="00E453E4" w:rsidP="00E453E4">
      <w:pPr>
        <w:rPr>
          <w:rFonts w:asciiTheme="minorHAnsi" w:hAnsiTheme="minorHAnsi"/>
          <w:szCs w:val="24"/>
        </w:rPr>
      </w:pPr>
    </w:p>
    <w:p w14:paraId="31BC58E1" w14:textId="77777777" w:rsidR="00E453E4" w:rsidRPr="00E0537C" w:rsidRDefault="00E453E4" w:rsidP="00E453E4">
      <w:pPr>
        <w:pStyle w:val="Heading2Custom"/>
        <w:rPr>
          <w:rFonts w:asciiTheme="minorHAnsi" w:hAnsiTheme="minorHAnsi"/>
          <w:szCs w:val="24"/>
          <w:lang w:val="en-GB"/>
        </w:rPr>
      </w:pPr>
      <w:r w:rsidRPr="00E0537C">
        <w:rPr>
          <w:rFonts w:asciiTheme="minorHAnsi" w:hAnsiTheme="minorHAnsi"/>
          <w:szCs w:val="24"/>
          <w:lang w:val="en-GB"/>
        </w:rPr>
        <w:lastRenderedPageBreak/>
        <w:t xml:space="preserve">Administrative Appointment:  </w:t>
      </w:r>
    </w:p>
    <w:p w14:paraId="21AA6EC1" w14:textId="77777777" w:rsidR="00E453E4" w:rsidRPr="00E0537C" w:rsidRDefault="00E453E4" w:rsidP="00E453E4">
      <w:pPr>
        <w:numPr>
          <w:ilvl w:val="0"/>
          <w:numId w:val="9"/>
        </w:numPr>
        <w:rPr>
          <w:rFonts w:asciiTheme="minorHAnsi" w:hAnsiTheme="minorHAnsi"/>
          <w:i/>
          <w:szCs w:val="24"/>
          <w:lang w:val="en-GB"/>
        </w:rPr>
      </w:pPr>
      <w:r w:rsidRPr="00E0537C">
        <w:rPr>
          <w:rFonts w:asciiTheme="minorHAnsi" w:hAnsiTheme="minorHAnsi"/>
          <w:i/>
          <w:szCs w:val="24"/>
          <w:lang w:val="en-GB"/>
        </w:rPr>
        <w:t xml:space="preserve">place under subheading, “Administrative Appointment: (PHC)”: </w:t>
      </w:r>
    </w:p>
    <w:p w14:paraId="2267B2BD" w14:textId="77777777" w:rsidR="00E453E4" w:rsidRPr="00E0537C" w:rsidRDefault="00E453E4" w:rsidP="00E453E4">
      <w:pPr>
        <w:suppressAutoHyphens/>
        <w:rPr>
          <w:rFonts w:asciiTheme="minorHAnsi" w:hAnsiTheme="minorHAnsi"/>
          <w:szCs w:val="24"/>
          <w:lang w:val="en-GB"/>
        </w:rPr>
      </w:pPr>
    </w:p>
    <w:p w14:paraId="7F40C137" w14:textId="77777777" w:rsidR="00E453E4" w:rsidRPr="00E0537C" w:rsidRDefault="00E453E4" w:rsidP="00E453E4">
      <w:pPr>
        <w:pStyle w:val="BodyTextNumbered"/>
        <w:rPr>
          <w:rFonts w:cs="Times New Roman"/>
          <w:lang w:val="en-GB"/>
        </w:rPr>
      </w:pPr>
      <w:r w:rsidRPr="00E0537C">
        <w:rPr>
          <w:rFonts w:cs="Times New Roman"/>
          <w:lang w:val="en-GB"/>
        </w:rPr>
        <w:t xml:space="preserve">You will be appointed to the role of </w:t>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r>
      <w:r w:rsidRPr="00E0537C">
        <w:rPr>
          <w:rFonts w:cs="Times New Roman"/>
          <w:lang w:val="en-GB"/>
        </w:rPr>
        <w:softHyphen/>
        <w:t>________________.    As ___________ of the ________ you will be accountable to the ___________ of ___________ and, through him/her to the __________.  This position carries an administrative stipend, in recognition of the expected administrative time commitment to _________________.   A detailed job description for this position is attached (Appendix “__”).</w:t>
      </w:r>
    </w:p>
    <w:p w14:paraId="724162E6" w14:textId="77777777" w:rsidR="00E453E4" w:rsidRPr="00E0537C" w:rsidRDefault="00E453E4" w:rsidP="00E453E4">
      <w:pPr>
        <w:pStyle w:val="Heading1"/>
        <w:rPr>
          <w:rFonts w:asciiTheme="minorHAnsi" w:hAnsiTheme="minorHAnsi"/>
          <w:sz w:val="24"/>
          <w:szCs w:val="24"/>
        </w:rPr>
      </w:pPr>
      <w:r w:rsidRPr="00E0537C">
        <w:rPr>
          <w:rFonts w:asciiTheme="minorHAnsi" w:hAnsiTheme="minorHAnsi"/>
          <w:sz w:val="24"/>
          <w:szCs w:val="24"/>
        </w:rPr>
        <w:t>COMMITMENTS</w:t>
      </w:r>
    </w:p>
    <w:p w14:paraId="517BFE93" w14:textId="77777777" w:rsidR="00E453E4" w:rsidRPr="00E0537C" w:rsidRDefault="00E453E4" w:rsidP="00E453E4">
      <w:pPr>
        <w:pStyle w:val="Heading2Custom"/>
        <w:rPr>
          <w:rFonts w:asciiTheme="minorHAnsi" w:hAnsiTheme="minorHAnsi"/>
          <w:szCs w:val="24"/>
          <w:lang w:val="en-GB"/>
        </w:rPr>
      </w:pPr>
      <w:r w:rsidRPr="00E0537C">
        <w:rPr>
          <w:rFonts w:asciiTheme="minorHAnsi" w:hAnsiTheme="minorHAnsi"/>
          <w:szCs w:val="24"/>
          <w:lang w:val="en-GB"/>
        </w:rPr>
        <w:t xml:space="preserve">Salary (PHC):  </w:t>
      </w:r>
    </w:p>
    <w:p w14:paraId="1CE23255" w14:textId="77777777" w:rsidR="00E453E4" w:rsidRPr="00E0537C" w:rsidRDefault="00E453E4" w:rsidP="00E453E4">
      <w:pPr>
        <w:numPr>
          <w:ilvl w:val="0"/>
          <w:numId w:val="9"/>
        </w:numPr>
        <w:rPr>
          <w:rFonts w:asciiTheme="minorHAnsi" w:hAnsiTheme="minorHAnsi"/>
          <w:szCs w:val="24"/>
          <w:lang w:val="en-GB"/>
        </w:rPr>
      </w:pPr>
      <w:r w:rsidRPr="00E0537C">
        <w:rPr>
          <w:rFonts w:asciiTheme="minorHAnsi" w:hAnsiTheme="minorHAnsi"/>
          <w:i/>
          <w:szCs w:val="24"/>
        </w:rPr>
        <w:t>place</w:t>
      </w:r>
      <w:r w:rsidRPr="00E0537C">
        <w:rPr>
          <w:rFonts w:asciiTheme="minorHAnsi" w:hAnsiTheme="minorHAnsi"/>
          <w:i/>
          <w:szCs w:val="24"/>
          <w:lang w:val="en-GB"/>
        </w:rPr>
        <w:t xml:space="preserve"> under “COMMITMENTS” heading, subheading “Salary: (PHC)” (see example for the University)</w:t>
      </w:r>
    </w:p>
    <w:p w14:paraId="2CB1B40E" w14:textId="77777777" w:rsidR="00E453E4" w:rsidRPr="00E0537C" w:rsidRDefault="00E453E4" w:rsidP="00E453E4">
      <w:pPr>
        <w:pStyle w:val="BodyTextNumbered"/>
        <w:rPr>
          <w:rFonts w:cs="Times New Roman"/>
          <w:lang w:val="en-GB"/>
        </w:rPr>
      </w:pPr>
      <w:r w:rsidRPr="00E0537C">
        <w:rPr>
          <w:rFonts w:cs="Times New Roman"/>
          <w:lang w:val="en-GB"/>
        </w:rPr>
        <w:t>As Department/ Division Head/ Program Director of the ________ you will receive an [</w:t>
      </w:r>
      <w:r w:rsidRPr="00E0537C">
        <w:rPr>
          <w:rFonts w:cs="Times New Roman"/>
          <w:i/>
          <w:lang w:val="en-GB"/>
        </w:rPr>
        <w:t>honorarium or administrative stipend</w:t>
      </w:r>
      <w:r w:rsidRPr="00E0537C">
        <w:rPr>
          <w:rFonts w:cs="Times New Roman"/>
          <w:lang w:val="en-GB"/>
        </w:rPr>
        <w:t>] of _________  (</w:t>
      </w:r>
      <w:r w:rsidRPr="00E0537C">
        <w:rPr>
          <w:rFonts w:cs="Times New Roman"/>
          <w:i/>
          <w:lang w:val="en-GB"/>
        </w:rPr>
        <w:t>Future Faculty Association increases do not apply to this Hospital funded stipend).</w:t>
      </w:r>
      <w:r w:rsidR="00C85C93" w:rsidRPr="00E0537C">
        <w:rPr>
          <w:rFonts w:cs="Times New Roman"/>
          <w:i/>
          <w:lang w:val="en-GB"/>
        </w:rPr>
        <w:br/>
      </w:r>
    </w:p>
    <w:p w14:paraId="38555A5F" w14:textId="77777777" w:rsidR="00E453E4" w:rsidRPr="00E0537C" w:rsidRDefault="00E453E4" w:rsidP="00E453E4">
      <w:pPr>
        <w:pStyle w:val="BodyTextNumbered"/>
        <w:rPr>
          <w:rFonts w:cs="Times New Roman"/>
          <w:lang w:val="en-GB"/>
        </w:rPr>
      </w:pPr>
      <w:r w:rsidRPr="00E0537C">
        <w:rPr>
          <w:rFonts w:cs="Times New Roman"/>
          <w:lang w:val="en-GB"/>
        </w:rPr>
        <w:t>Your activities in the __________ program will be remunerated through sessional payments with the Alternate Payments Branch of the Medical Services Commission, these being _________ sessions (@ $_____) per week based on ____________ half days/sessions per week.</w:t>
      </w:r>
      <w:r w:rsidR="00C85C93" w:rsidRPr="00E0537C">
        <w:rPr>
          <w:rFonts w:cs="Times New Roman"/>
          <w:lang w:val="en-GB"/>
        </w:rPr>
        <w:br/>
      </w:r>
    </w:p>
    <w:p w14:paraId="3D78CDD2" w14:textId="77777777" w:rsidR="00E453E4" w:rsidRPr="00E0537C" w:rsidRDefault="00E453E4" w:rsidP="00E453E4">
      <w:pPr>
        <w:pStyle w:val="BodyTextNumbered"/>
        <w:rPr>
          <w:rFonts w:cs="Times New Roman"/>
          <w:lang w:val="en-GB"/>
        </w:rPr>
      </w:pPr>
      <w:r w:rsidRPr="00E0537C">
        <w:rPr>
          <w:rFonts w:cs="Times New Roman"/>
          <w:lang w:val="en-GB"/>
        </w:rPr>
        <w:t>In addition to the above, you will have access to fee-for-service clinical earnings in relation to your activities (attending, on-call, clinical activity, etc.).”</w:t>
      </w:r>
    </w:p>
    <w:p w14:paraId="5E7CCCED" w14:textId="77777777" w:rsidR="00E453E4" w:rsidRPr="00E0537C" w:rsidRDefault="00E453E4" w:rsidP="00E453E4">
      <w:pPr>
        <w:suppressAutoHyphens/>
        <w:rPr>
          <w:rFonts w:asciiTheme="minorHAnsi" w:hAnsiTheme="minorHAnsi"/>
          <w:szCs w:val="24"/>
          <w:lang w:val="en-GB"/>
        </w:rPr>
      </w:pPr>
    </w:p>
    <w:p w14:paraId="74CE7F8E" w14:textId="77777777" w:rsidR="00E453E4" w:rsidRPr="00E0537C" w:rsidRDefault="00E453E4" w:rsidP="00E453E4">
      <w:pPr>
        <w:suppressAutoHyphens/>
        <w:rPr>
          <w:rFonts w:asciiTheme="minorHAnsi" w:hAnsiTheme="minorHAnsi"/>
          <w:szCs w:val="24"/>
          <w:lang w:val="en-GB"/>
        </w:rPr>
      </w:pPr>
      <w:r w:rsidRPr="00E0537C">
        <w:rPr>
          <w:rFonts w:asciiTheme="minorHAnsi" w:hAnsiTheme="minorHAnsi"/>
          <w:i/>
          <w:szCs w:val="24"/>
          <w:lang w:val="en-GB"/>
        </w:rPr>
        <w:t>(Alternatively, describe practice plan details, including overage plan, if any.)</w:t>
      </w:r>
    </w:p>
    <w:p w14:paraId="31005429" w14:textId="77777777" w:rsidR="00E453E4" w:rsidRPr="00E0537C" w:rsidRDefault="00E453E4" w:rsidP="00E453E4">
      <w:pPr>
        <w:suppressAutoHyphens/>
        <w:rPr>
          <w:rFonts w:asciiTheme="minorHAnsi" w:hAnsiTheme="minorHAnsi"/>
          <w:szCs w:val="24"/>
          <w:lang w:val="en-GB"/>
        </w:rPr>
      </w:pPr>
    </w:p>
    <w:p w14:paraId="74A9802F" w14:textId="77777777" w:rsidR="00E453E4" w:rsidRPr="00E0537C" w:rsidRDefault="00E453E4" w:rsidP="00E453E4">
      <w:pPr>
        <w:pStyle w:val="Heading2Custom"/>
        <w:rPr>
          <w:rFonts w:asciiTheme="minorHAnsi" w:hAnsiTheme="minorHAnsi"/>
          <w:szCs w:val="24"/>
          <w:lang w:val="en-GB"/>
        </w:rPr>
      </w:pPr>
      <w:r w:rsidRPr="00E0537C">
        <w:rPr>
          <w:rFonts w:asciiTheme="minorHAnsi" w:hAnsiTheme="minorHAnsi"/>
          <w:szCs w:val="24"/>
          <w:lang w:val="en-GB"/>
        </w:rPr>
        <w:t>Relationship:</w:t>
      </w:r>
      <w:r w:rsidRPr="00E0537C">
        <w:rPr>
          <w:rFonts w:asciiTheme="minorHAnsi" w:hAnsiTheme="minorHAnsi"/>
          <w:i/>
          <w:szCs w:val="24"/>
          <w:lang w:val="en-GB"/>
        </w:rPr>
        <w:t xml:space="preserve"> </w:t>
      </w:r>
    </w:p>
    <w:p w14:paraId="25A77C5E" w14:textId="77777777" w:rsidR="00E453E4" w:rsidRPr="00E0537C" w:rsidRDefault="00E453E4" w:rsidP="00E453E4">
      <w:pPr>
        <w:numPr>
          <w:ilvl w:val="0"/>
          <w:numId w:val="11"/>
        </w:numPr>
        <w:suppressAutoHyphens/>
        <w:rPr>
          <w:rFonts w:asciiTheme="minorHAnsi" w:hAnsiTheme="minorHAnsi"/>
          <w:szCs w:val="24"/>
          <w:lang w:val="en-GB"/>
        </w:rPr>
      </w:pPr>
      <w:r w:rsidRPr="00E0537C">
        <w:rPr>
          <w:rFonts w:asciiTheme="minorHAnsi" w:hAnsiTheme="minorHAnsi"/>
          <w:i/>
          <w:szCs w:val="24"/>
          <w:lang w:val="en-GB"/>
        </w:rPr>
        <w:t xml:space="preserve">place under “COMMITMENTS” heading, subheading “Relationship: (PHC)” </w:t>
      </w:r>
      <w:r w:rsidRPr="00E0537C">
        <w:rPr>
          <w:rFonts w:asciiTheme="minorHAnsi" w:hAnsiTheme="minorHAnsi"/>
          <w:i/>
          <w:szCs w:val="24"/>
          <w:lang w:val="en-GB"/>
        </w:rPr>
        <w:br/>
        <w:t>(beneath PHC salary paragraph)</w:t>
      </w:r>
    </w:p>
    <w:p w14:paraId="255AEE34" w14:textId="77777777" w:rsidR="00E453E4" w:rsidRPr="00E0537C" w:rsidRDefault="00E453E4" w:rsidP="00E453E4">
      <w:pPr>
        <w:pStyle w:val="BodyTextNumbered"/>
        <w:rPr>
          <w:rFonts w:cs="Times New Roman"/>
          <w:lang w:val="en-GB"/>
        </w:rPr>
      </w:pPr>
      <w:r w:rsidRPr="00E0537C">
        <w:rPr>
          <w:rFonts w:cs="Times New Roman"/>
          <w:lang w:val="en-GB"/>
        </w:rPr>
        <w:t>Your relationship with Providence Health Care is that of an independent contractor.  This offer does not create in any way an employer/employee relationship.  Providence Health Care will not make any deductions for income tax, Canada Pension Plan or Unemployment Insurance.  All payments made by PHC under this contract are inclusive of HST or any other applicable taxes, fees or payments.  You are responsible for making these payments where applicable, and will indemnify Providence Health Care for any losses, charges or fees it suffers as a result of your failure to make these payments, if required.  Likewise, Providence Health Care is not responsible to provide Worker's Compensation Benefits.</w:t>
      </w:r>
    </w:p>
    <w:p w14:paraId="2C710261" w14:textId="77777777" w:rsidR="00E453E4" w:rsidRPr="00E0537C" w:rsidRDefault="00E453E4" w:rsidP="00E453E4">
      <w:pPr>
        <w:pStyle w:val="Heading1"/>
        <w:rPr>
          <w:rFonts w:asciiTheme="minorHAnsi" w:hAnsiTheme="minorHAnsi"/>
          <w:sz w:val="24"/>
          <w:szCs w:val="24"/>
          <w:lang w:val="en-GB"/>
        </w:rPr>
      </w:pPr>
      <w:r w:rsidRPr="00E0537C">
        <w:rPr>
          <w:rFonts w:asciiTheme="minorHAnsi" w:hAnsiTheme="minorHAnsi"/>
          <w:sz w:val="24"/>
          <w:szCs w:val="24"/>
          <w:lang w:val="en-GB"/>
        </w:rPr>
        <w:lastRenderedPageBreak/>
        <w:t>FULL AGREEMENT</w:t>
      </w:r>
    </w:p>
    <w:p w14:paraId="067513A4" w14:textId="77777777" w:rsidR="00E453E4" w:rsidRPr="00E0537C" w:rsidRDefault="00E453E4" w:rsidP="00E453E4">
      <w:pPr>
        <w:pStyle w:val="Heading2Custom"/>
        <w:rPr>
          <w:rFonts w:asciiTheme="minorHAnsi" w:hAnsiTheme="minorHAnsi"/>
          <w:i/>
          <w:szCs w:val="24"/>
        </w:rPr>
      </w:pPr>
      <w:r w:rsidRPr="00E0537C">
        <w:rPr>
          <w:rFonts w:asciiTheme="minorHAnsi" w:hAnsiTheme="minorHAnsi"/>
          <w:szCs w:val="24"/>
        </w:rPr>
        <w:t xml:space="preserve">Termination (Administrative Positions):  </w:t>
      </w:r>
    </w:p>
    <w:p w14:paraId="547F2A3B" w14:textId="77777777" w:rsidR="00E453E4" w:rsidRPr="00E0537C" w:rsidRDefault="00E453E4" w:rsidP="00E453E4">
      <w:pPr>
        <w:pStyle w:val="Heading7"/>
        <w:numPr>
          <w:ilvl w:val="0"/>
          <w:numId w:val="12"/>
        </w:numPr>
        <w:rPr>
          <w:rFonts w:asciiTheme="minorHAnsi" w:hAnsiTheme="minorHAnsi"/>
          <w:bCs/>
          <w:i/>
          <w:u w:val="single"/>
        </w:rPr>
      </w:pPr>
      <w:r w:rsidRPr="00E0537C">
        <w:rPr>
          <w:rFonts w:asciiTheme="minorHAnsi" w:hAnsiTheme="minorHAnsi"/>
          <w:bCs/>
          <w:i/>
        </w:rPr>
        <w:t>place under the “FULL AGREEMENT” heading, subheading “Termination (Administrative Position): (PHC)”</w:t>
      </w:r>
    </w:p>
    <w:p w14:paraId="2D84075B" w14:textId="77777777" w:rsidR="00E453E4" w:rsidRPr="00E0537C" w:rsidRDefault="00E453E4" w:rsidP="00E453E4">
      <w:pPr>
        <w:tabs>
          <w:tab w:val="left" w:pos="-720"/>
        </w:tabs>
        <w:suppressAutoHyphens/>
        <w:ind w:left="-360"/>
        <w:rPr>
          <w:rFonts w:asciiTheme="minorHAnsi" w:hAnsiTheme="minorHAnsi"/>
          <w:szCs w:val="24"/>
        </w:rPr>
      </w:pPr>
    </w:p>
    <w:p w14:paraId="3D1AF371" w14:textId="77777777" w:rsidR="00E453E4" w:rsidRPr="00E0537C" w:rsidRDefault="00E453E4" w:rsidP="00E453E4">
      <w:pPr>
        <w:pStyle w:val="BodyTextNumbered"/>
        <w:rPr>
          <w:rFonts w:cs="Times New Roman"/>
        </w:rPr>
      </w:pPr>
      <w:r w:rsidRPr="00E0537C">
        <w:rPr>
          <w:rFonts w:cs="Times New Roman"/>
        </w:rPr>
        <w:t>Either party may terminate this arrangement without further liability if the other party is in breach of material obligation under this arrangement.</w:t>
      </w:r>
      <w:r w:rsidR="00C85C93" w:rsidRPr="00E0537C">
        <w:rPr>
          <w:rFonts w:cs="Times New Roman"/>
        </w:rPr>
        <w:br/>
      </w:r>
    </w:p>
    <w:p w14:paraId="4DFA1788" w14:textId="77777777" w:rsidR="00E453E4" w:rsidRPr="00E0537C" w:rsidRDefault="00E453E4" w:rsidP="00E453E4">
      <w:pPr>
        <w:pStyle w:val="BodyTextNumbered"/>
        <w:rPr>
          <w:rFonts w:cs="Times New Roman"/>
        </w:rPr>
      </w:pPr>
      <w:r w:rsidRPr="00E0537C">
        <w:rPr>
          <w:rFonts w:cs="Times New Roman"/>
        </w:rPr>
        <w:t xml:space="preserve">At any time, PHC may terminate this arrangement without further liability to you by providing you with ninety (90) days notice of termination, or by payment to you of an amount equal to your stipend for ninety (90) days in lieu of a notice. </w:t>
      </w:r>
      <w:r w:rsidR="00C85C93" w:rsidRPr="00E0537C">
        <w:rPr>
          <w:rFonts w:cs="Times New Roman"/>
        </w:rPr>
        <w:br/>
      </w:r>
    </w:p>
    <w:p w14:paraId="0E65A250" w14:textId="77777777" w:rsidR="00E453E4" w:rsidRPr="00E0537C" w:rsidRDefault="00E453E4" w:rsidP="00E453E4">
      <w:pPr>
        <w:pStyle w:val="BodyTextNumbered"/>
        <w:rPr>
          <w:rFonts w:cs="Times New Roman"/>
          <w:lang w:val="en-GB"/>
        </w:rPr>
      </w:pPr>
      <w:r w:rsidRPr="00E0537C">
        <w:rPr>
          <w:rFonts w:cs="Times New Roman"/>
          <w:lang w:val="en-GB"/>
        </w:rPr>
        <w:t>For your part, you may terminate this arrangement without further liability to PHC by giving at least ninety (90) days notice of termination.  If such notice is received by PHC, PHC will have the sole option to require you to cease providing the services at any time during the notice period, in which case PHC will pay to you an amount equal to your stipend for the shorter of the unexpired notice period and the ninety (90) days notice required.”</w:t>
      </w:r>
    </w:p>
    <w:p w14:paraId="6C108BBC" w14:textId="77777777" w:rsidR="00E453E4" w:rsidRPr="00E0537C" w:rsidRDefault="00E453E4" w:rsidP="00E453E4">
      <w:pPr>
        <w:pStyle w:val="Heading2Custom"/>
        <w:rPr>
          <w:rFonts w:asciiTheme="minorHAnsi" w:hAnsiTheme="minorHAnsi"/>
          <w:i/>
          <w:szCs w:val="24"/>
        </w:rPr>
      </w:pPr>
      <w:r w:rsidRPr="00E0537C">
        <w:rPr>
          <w:rFonts w:asciiTheme="minorHAnsi" w:hAnsiTheme="minorHAnsi"/>
          <w:szCs w:val="24"/>
        </w:rPr>
        <w:t>Dispute Resolution (PHC):</w:t>
      </w:r>
      <w:r w:rsidRPr="00E0537C">
        <w:rPr>
          <w:rFonts w:asciiTheme="minorHAnsi" w:hAnsiTheme="minorHAnsi"/>
          <w:b/>
          <w:szCs w:val="24"/>
        </w:rPr>
        <w:t xml:space="preserve">  </w:t>
      </w:r>
    </w:p>
    <w:p w14:paraId="51CD9FBC" w14:textId="77777777" w:rsidR="00E453E4" w:rsidRPr="00E0537C" w:rsidRDefault="00E453E4" w:rsidP="00E453E4">
      <w:pPr>
        <w:pStyle w:val="Heading7"/>
        <w:numPr>
          <w:ilvl w:val="0"/>
          <w:numId w:val="13"/>
        </w:numPr>
        <w:rPr>
          <w:rFonts w:asciiTheme="minorHAnsi" w:hAnsiTheme="minorHAnsi"/>
          <w:bCs/>
          <w:i/>
          <w:u w:val="single"/>
        </w:rPr>
      </w:pPr>
      <w:r w:rsidRPr="00E0537C">
        <w:rPr>
          <w:rFonts w:asciiTheme="minorHAnsi" w:hAnsiTheme="minorHAnsi"/>
          <w:bCs/>
          <w:i/>
        </w:rPr>
        <w:t>place under the “FULL AGREEMENT” heading, subheading “Dispute Resolution: (PHC)”</w:t>
      </w:r>
    </w:p>
    <w:p w14:paraId="5875D3A0" w14:textId="77777777" w:rsidR="00E453E4" w:rsidRPr="00E0537C" w:rsidRDefault="00E453E4" w:rsidP="00E453E4">
      <w:pPr>
        <w:tabs>
          <w:tab w:val="left" w:pos="-720"/>
        </w:tabs>
        <w:suppressAutoHyphens/>
        <w:ind w:left="-360"/>
        <w:rPr>
          <w:rFonts w:asciiTheme="minorHAnsi" w:hAnsiTheme="minorHAnsi"/>
          <w:szCs w:val="24"/>
        </w:rPr>
      </w:pPr>
    </w:p>
    <w:p w14:paraId="3B448348" w14:textId="77777777" w:rsidR="00E453E4" w:rsidRPr="00E0537C" w:rsidRDefault="00E453E4" w:rsidP="00E453E4">
      <w:pPr>
        <w:pStyle w:val="BodyTextNumbered"/>
        <w:rPr>
          <w:rFonts w:cs="Times New Roman"/>
        </w:rPr>
      </w:pPr>
      <w:r w:rsidRPr="00E0537C">
        <w:rPr>
          <w:rFonts w:cs="Times New Roman"/>
        </w:rPr>
        <w:t>If at any time during or after the term of the contract, any dispute, difference, or question arises which we are not able to resolve, the matter will be referred to a mutually agreed upon individual for mediation. If after 30 days of mediation the issue in dispute is not resolved, PHC will serve notice of intent to terminate the contract in accordance with the termination provisions of this agreement.</w:t>
      </w:r>
      <w:r w:rsidR="00C85C93" w:rsidRPr="00E0537C">
        <w:rPr>
          <w:rFonts w:cs="Times New Roman"/>
        </w:rPr>
        <w:br/>
      </w:r>
    </w:p>
    <w:p w14:paraId="4E6D390C" w14:textId="77777777" w:rsidR="00E453E4" w:rsidRPr="00E0537C" w:rsidRDefault="00E453E4" w:rsidP="00E453E4">
      <w:pPr>
        <w:pStyle w:val="BodyTextNumbered"/>
        <w:rPr>
          <w:rFonts w:cs="Times New Roman"/>
        </w:rPr>
      </w:pPr>
      <w:r w:rsidRPr="00E0537C">
        <w:rPr>
          <w:rFonts w:cs="Times New Roman"/>
        </w:rPr>
        <w:t>Notwithstanding the above and consistent with the Medical Staff Bylaws and Rules, all matters of physician clinical discipline and privileges shall be dealt with according to the procedures set out in PHC’s by-laws, policies, rules and regulations covering Medical Staff. Likewise, all academic discipline and privileges will be dealt with according to the University’s policies and regulations.”</w:t>
      </w:r>
    </w:p>
    <w:p w14:paraId="4F325DAC" w14:textId="77777777" w:rsidR="00E453E4" w:rsidRPr="00E0537C" w:rsidRDefault="00E453E4" w:rsidP="00E453E4">
      <w:pPr>
        <w:pStyle w:val="Heading2Custom"/>
        <w:rPr>
          <w:rFonts w:asciiTheme="minorHAnsi" w:hAnsiTheme="minorHAnsi"/>
          <w:szCs w:val="24"/>
          <w:lang w:val="en-GB"/>
        </w:rPr>
      </w:pPr>
      <w:r w:rsidRPr="00E0537C">
        <w:rPr>
          <w:rFonts w:asciiTheme="minorHAnsi" w:hAnsiTheme="minorHAnsi"/>
          <w:szCs w:val="24"/>
          <w:lang w:val="en-GB"/>
        </w:rPr>
        <w:t xml:space="preserve">Licensing: (PHC): </w:t>
      </w:r>
    </w:p>
    <w:p w14:paraId="5A4060EE" w14:textId="77777777" w:rsidR="00E453E4" w:rsidRPr="00E0537C" w:rsidRDefault="00E453E4" w:rsidP="00E453E4">
      <w:pPr>
        <w:numPr>
          <w:ilvl w:val="0"/>
          <w:numId w:val="14"/>
        </w:numPr>
        <w:suppressAutoHyphens/>
        <w:rPr>
          <w:rFonts w:asciiTheme="minorHAnsi" w:hAnsiTheme="minorHAnsi"/>
          <w:szCs w:val="24"/>
          <w:lang w:val="en-GB"/>
        </w:rPr>
      </w:pPr>
      <w:r w:rsidRPr="00E0537C">
        <w:rPr>
          <w:rFonts w:asciiTheme="minorHAnsi" w:hAnsiTheme="minorHAnsi"/>
          <w:bCs/>
          <w:i/>
          <w:szCs w:val="24"/>
        </w:rPr>
        <w:t>place under the “FULL AGREEMENT” heading, subheading “Licensing: (PHC)”</w:t>
      </w:r>
    </w:p>
    <w:p w14:paraId="72D3754E" w14:textId="77777777" w:rsidR="00E453E4" w:rsidRPr="00E0537C" w:rsidRDefault="00E453E4" w:rsidP="00E453E4">
      <w:pPr>
        <w:suppressAutoHyphens/>
        <w:rPr>
          <w:rFonts w:asciiTheme="minorHAnsi" w:hAnsiTheme="minorHAnsi"/>
          <w:szCs w:val="24"/>
          <w:lang w:val="en-GB"/>
        </w:rPr>
      </w:pPr>
    </w:p>
    <w:p w14:paraId="3548324A" w14:textId="77777777" w:rsidR="00E453E4" w:rsidRPr="00E0537C" w:rsidRDefault="00E453E4" w:rsidP="00C85C93">
      <w:pPr>
        <w:pStyle w:val="BodyTextNumbered"/>
        <w:rPr>
          <w:rFonts w:cs="Times New Roman"/>
          <w:lang w:val="en-GB"/>
        </w:rPr>
      </w:pPr>
      <w:r w:rsidRPr="00E0537C">
        <w:rPr>
          <w:rFonts w:cs="Times New Roman"/>
          <w:lang w:val="en-GB"/>
        </w:rPr>
        <w:t xml:space="preserve">You must maintain your credentials from the Royal College of Physicians and Surgeons of Canada and your license from the College of Physicians and Surgeons of B.C. to </w:t>
      </w:r>
      <w:r w:rsidRPr="00E0537C">
        <w:rPr>
          <w:rFonts w:cs="Times New Roman"/>
          <w:lang w:val="en-GB"/>
        </w:rPr>
        <w:lastRenderedPageBreak/>
        <w:t>practice medicine in B.C.</w:t>
      </w:r>
      <w:r w:rsidR="00C85C93" w:rsidRPr="00E0537C">
        <w:rPr>
          <w:rFonts w:cs="Times New Roman"/>
          <w:lang w:val="en-GB"/>
        </w:rPr>
        <w:br/>
      </w:r>
    </w:p>
    <w:p w14:paraId="2DBE0B96" w14:textId="77777777" w:rsidR="00E453E4" w:rsidRPr="00E0537C" w:rsidRDefault="00E453E4" w:rsidP="00E453E4">
      <w:pPr>
        <w:pStyle w:val="BodyTextNumbered"/>
        <w:rPr>
          <w:rFonts w:cs="Times New Roman"/>
          <w:lang w:val="en-GB"/>
        </w:rPr>
      </w:pPr>
      <w:r w:rsidRPr="00E0537C">
        <w:rPr>
          <w:rFonts w:cs="Times New Roman"/>
          <w:lang w:val="en-GB"/>
        </w:rPr>
        <w:t>You will need to apply to the BCMA and, through them, to the Medical Services Plan to obtain and maintain a billing number that will permit you to bill appropriate codes.</w:t>
      </w:r>
    </w:p>
    <w:p w14:paraId="6ECF5700" w14:textId="77777777" w:rsidR="00E453E4" w:rsidRPr="00E0537C" w:rsidRDefault="00E453E4" w:rsidP="00E453E4">
      <w:pPr>
        <w:tabs>
          <w:tab w:val="left" w:pos="-720"/>
        </w:tabs>
        <w:suppressAutoHyphens/>
        <w:ind w:left="-360"/>
        <w:jc w:val="center"/>
        <w:rPr>
          <w:rFonts w:asciiTheme="minorHAnsi" w:hAnsiTheme="minorHAnsi"/>
          <w:szCs w:val="24"/>
          <w:lang w:val="en-GB"/>
        </w:rPr>
      </w:pPr>
    </w:p>
    <w:p w14:paraId="23498F37" w14:textId="77777777" w:rsidR="00E453E4" w:rsidRPr="00E0537C" w:rsidRDefault="00E453E4" w:rsidP="00E453E4">
      <w:pPr>
        <w:tabs>
          <w:tab w:val="num" w:pos="270"/>
        </w:tabs>
        <w:jc w:val="center"/>
        <w:rPr>
          <w:rFonts w:asciiTheme="minorHAnsi" w:hAnsiTheme="minorHAnsi"/>
          <w:szCs w:val="24"/>
        </w:rPr>
      </w:pPr>
      <w:r w:rsidRPr="00E0537C">
        <w:rPr>
          <w:rFonts w:asciiTheme="minorHAnsi" w:hAnsiTheme="minorHAnsi"/>
          <w:szCs w:val="24"/>
        </w:rPr>
        <w:sym w:font="Wingdings 2" w:char="F068"/>
      </w:r>
    </w:p>
    <w:p w14:paraId="58080054" w14:textId="77777777" w:rsidR="00E453E4" w:rsidRPr="00E0537C" w:rsidRDefault="00E453E4" w:rsidP="00E453E4">
      <w:pPr>
        <w:rPr>
          <w:rFonts w:asciiTheme="minorHAnsi" w:hAnsiTheme="minorHAnsi"/>
          <w:szCs w:val="24"/>
          <w:lang w:val="en-GB"/>
        </w:rPr>
      </w:pPr>
    </w:p>
    <w:p w14:paraId="46017E11" w14:textId="77777777" w:rsidR="00E453E4" w:rsidRPr="00E0537C" w:rsidRDefault="00E453E4" w:rsidP="00E453E4">
      <w:pPr>
        <w:numPr>
          <w:ilvl w:val="0"/>
          <w:numId w:val="14"/>
        </w:numPr>
        <w:suppressAutoHyphens/>
        <w:rPr>
          <w:rFonts w:asciiTheme="minorHAnsi" w:hAnsiTheme="minorHAnsi"/>
          <w:szCs w:val="24"/>
          <w:lang w:val="en-GB"/>
        </w:rPr>
      </w:pPr>
      <w:r w:rsidRPr="00E0537C">
        <w:rPr>
          <w:rFonts w:asciiTheme="minorHAnsi" w:hAnsiTheme="minorHAnsi"/>
          <w:i/>
          <w:szCs w:val="24"/>
          <w:lang w:val="en-GB"/>
        </w:rPr>
        <w:t xml:space="preserve">Change the </w:t>
      </w:r>
      <w:r w:rsidRPr="00E0537C">
        <w:rPr>
          <w:rFonts w:asciiTheme="minorHAnsi" w:hAnsiTheme="minorHAnsi"/>
          <w:bCs/>
          <w:i/>
          <w:szCs w:val="24"/>
        </w:rPr>
        <w:t>concluding</w:t>
      </w:r>
      <w:r w:rsidRPr="00E0537C">
        <w:rPr>
          <w:rFonts w:asciiTheme="minorHAnsi" w:hAnsiTheme="minorHAnsi"/>
          <w:i/>
          <w:szCs w:val="24"/>
          <w:lang w:val="en-GB"/>
        </w:rPr>
        <w:t xml:space="preserve"> paragraph to apply accordingly</w:t>
      </w:r>
      <w:r w:rsidRPr="00E0537C">
        <w:rPr>
          <w:rFonts w:asciiTheme="minorHAnsi" w:hAnsiTheme="minorHAnsi"/>
          <w:szCs w:val="24"/>
          <w:lang w:val="en-GB"/>
        </w:rPr>
        <w:t xml:space="preserve">:  </w:t>
      </w:r>
    </w:p>
    <w:p w14:paraId="424E2D10" w14:textId="77777777" w:rsidR="00E453E4" w:rsidRPr="00E0537C" w:rsidRDefault="00E453E4" w:rsidP="00E453E4">
      <w:pPr>
        <w:suppressAutoHyphens/>
        <w:rPr>
          <w:rFonts w:asciiTheme="minorHAnsi" w:hAnsiTheme="minorHAnsi"/>
          <w:szCs w:val="24"/>
          <w:lang w:val="en-GB"/>
        </w:rPr>
      </w:pPr>
    </w:p>
    <w:p w14:paraId="4C23A550" w14:textId="77777777" w:rsidR="00E453E4" w:rsidRPr="00E0537C" w:rsidRDefault="00E453E4" w:rsidP="00E453E4">
      <w:pPr>
        <w:pStyle w:val="BodyText"/>
        <w:rPr>
          <w:rFonts w:asciiTheme="minorHAnsi" w:hAnsiTheme="minorHAnsi"/>
          <w:lang w:val="en-GB"/>
        </w:rPr>
      </w:pPr>
      <w:r w:rsidRPr="00E0537C">
        <w:rPr>
          <w:rFonts w:asciiTheme="minorHAnsi" w:hAnsiTheme="minorHAnsi"/>
          <w:lang w:val="en-GB"/>
        </w:rPr>
        <w:t xml:space="preserve">We would like to take this opportunity to welcome you to The University of British Columbia and Providence Health Care.  We hope that you find your work with us enjoyable and rewarding.  </w:t>
      </w:r>
    </w:p>
    <w:p w14:paraId="0E89DA7D" w14:textId="77777777" w:rsidR="00E453E4" w:rsidRPr="00E0537C" w:rsidRDefault="00E453E4" w:rsidP="00E453E4">
      <w:pPr>
        <w:pStyle w:val="BodyText"/>
        <w:rPr>
          <w:rFonts w:asciiTheme="minorHAnsi" w:hAnsiTheme="minorHAnsi"/>
          <w:lang w:val="en-GB"/>
        </w:rPr>
      </w:pPr>
      <w:r w:rsidRPr="00E0537C">
        <w:rPr>
          <w:rFonts w:asciiTheme="minorHAnsi" w:hAnsiTheme="minorHAnsi"/>
          <w:lang w:val="en-GB"/>
        </w:rPr>
        <w:t>If these terms are acceptable to you, please indicate your agreement by signing one copy of the letter and returning it to ______________ within three weeks of receipt. We are looking forward to you joining us at the University of British Columbia and Providence Health Care.</w:t>
      </w:r>
    </w:p>
    <w:p w14:paraId="598F9A84" w14:textId="77777777" w:rsidR="00E453E4" w:rsidRPr="00E0537C" w:rsidRDefault="00E453E4" w:rsidP="00E453E4">
      <w:pPr>
        <w:pStyle w:val="BodyText"/>
        <w:rPr>
          <w:rFonts w:asciiTheme="minorHAnsi" w:hAnsiTheme="minorHAnsi"/>
          <w:lang w:val="en-GB"/>
        </w:rPr>
      </w:pPr>
      <w:r w:rsidRPr="00E0537C">
        <w:rPr>
          <w:rFonts w:asciiTheme="minorHAnsi" w:hAnsiTheme="minorHAnsi"/>
          <w:lang w:val="en-GB"/>
        </w:rPr>
        <w:t xml:space="preserve">Sincerely yours, </w:t>
      </w:r>
    </w:p>
    <w:p w14:paraId="7527A120" w14:textId="77777777" w:rsidR="00E453E4" w:rsidRPr="00E0537C" w:rsidRDefault="00E453E4" w:rsidP="00E453E4">
      <w:pPr>
        <w:pStyle w:val="BodyText"/>
        <w:rPr>
          <w:rFonts w:asciiTheme="minorHAnsi" w:hAnsiTheme="minorHAnsi"/>
          <w:lang w:val="en-GB"/>
        </w:rPr>
      </w:pPr>
      <w:r w:rsidRPr="00E0537C">
        <w:rPr>
          <w:rFonts w:asciiTheme="minorHAnsi" w:hAnsiTheme="minorHAnsi"/>
          <w:lang w:val="en-GB"/>
        </w:rPr>
        <w:t>[</w:t>
      </w:r>
      <w:r w:rsidRPr="00E0537C">
        <w:rPr>
          <w:rFonts w:asciiTheme="minorHAnsi" w:hAnsiTheme="minorHAnsi"/>
          <w:b/>
          <w:lang w:val="en-GB"/>
        </w:rPr>
        <w:t xml:space="preserve">insert </w:t>
      </w:r>
      <w:r w:rsidRPr="00E0537C">
        <w:rPr>
          <w:rFonts w:asciiTheme="minorHAnsi" w:hAnsiTheme="minorHAnsi"/>
          <w:lang w:val="en-GB"/>
        </w:rPr>
        <w:t>appropriate signatories]:  University &amp; PHC Department Head / Division Head</w:t>
      </w:r>
    </w:p>
    <w:p w14:paraId="0C5D4D67" w14:textId="77777777" w:rsidR="00E453E4" w:rsidRPr="00E0537C" w:rsidRDefault="00E453E4" w:rsidP="00E453E4">
      <w:pPr>
        <w:rPr>
          <w:rFonts w:asciiTheme="minorHAnsi" w:hAnsiTheme="minorHAnsi"/>
          <w:szCs w:val="24"/>
          <w:lang w:val="en-GB"/>
        </w:rPr>
        <w:sectPr w:rsidR="00E453E4" w:rsidRPr="00E0537C">
          <w:footnotePr>
            <w:pos w:val="beneathText"/>
          </w:footnotePr>
          <w:endnotePr>
            <w:numFmt w:val="decimal"/>
          </w:endnotePr>
          <w:pgSz w:w="12240" w:h="15840"/>
          <w:pgMar w:top="1296" w:right="1440" w:bottom="1170" w:left="1440" w:header="706" w:footer="706" w:gutter="0"/>
          <w:cols w:space="720"/>
        </w:sectPr>
      </w:pPr>
    </w:p>
    <w:p w14:paraId="726F16CC" w14:textId="77777777" w:rsidR="00E453E4" w:rsidRPr="00E0537C" w:rsidRDefault="00E024C9" w:rsidP="00E453E4">
      <w:pPr>
        <w:pStyle w:val="Heading1"/>
        <w:rPr>
          <w:rFonts w:asciiTheme="minorHAnsi" w:hAnsiTheme="minorHAnsi"/>
          <w:sz w:val="24"/>
          <w:szCs w:val="24"/>
        </w:rPr>
      </w:pPr>
      <w:r w:rsidRPr="00E0537C">
        <w:rPr>
          <w:rFonts w:asciiTheme="minorHAnsi" w:hAnsiTheme="minorHAnsi"/>
          <w:sz w:val="24"/>
          <w:szCs w:val="24"/>
        </w:rPr>
        <w:lastRenderedPageBreak/>
        <w:t>END-NOTES</w:t>
      </w:r>
    </w:p>
    <w:p w14:paraId="2ACA7AA9" w14:textId="77777777" w:rsidR="005E2409" w:rsidRPr="00E0537C" w:rsidRDefault="005E2409">
      <w:pPr>
        <w:rPr>
          <w:rFonts w:asciiTheme="minorHAnsi" w:hAnsiTheme="minorHAnsi"/>
          <w:szCs w:val="24"/>
        </w:rPr>
      </w:pPr>
    </w:p>
    <w:sectPr w:rsidR="005E2409" w:rsidRPr="00E053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623E0" w14:textId="77777777" w:rsidR="00115436" w:rsidRDefault="00115436" w:rsidP="00E453E4">
      <w:r>
        <w:separator/>
      </w:r>
    </w:p>
  </w:endnote>
  <w:endnote w:type="continuationSeparator" w:id="0">
    <w:p w14:paraId="622ACF28" w14:textId="77777777" w:rsidR="00115436" w:rsidRDefault="00115436" w:rsidP="00E453E4">
      <w:r>
        <w:continuationSeparator/>
      </w:r>
    </w:p>
  </w:endnote>
  <w:endnote w:id="1">
    <w:p w14:paraId="69932A77" w14:textId="77777777" w:rsidR="00285E5F" w:rsidRPr="00EB1600" w:rsidRDefault="00285E5F"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w:t>
      </w:r>
      <w:r w:rsidRPr="00EB1600">
        <w:rPr>
          <w:rFonts w:asciiTheme="minorHAnsi" w:hAnsiTheme="minorHAnsi"/>
          <w:i/>
          <w:sz w:val="24"/>
          <w:szCs w:val="24"/>
        </w:rPr>
        <w:t>Part 4: Conditions of Appointment for Faculty</w:t>
      </w:r>
      <w:r w:rsidRPr="00EB1600">
        <w:rPr>
          <w:rFonts w:asciiTheme="minorHAnsi" w:hAnsiTheme="minorHAnsi"/>
          <w:sz w:val="24"/>
          <w:szCs w:val="24"/>
        </w:rPr>
        <w:t xml:space="preserve">, refer to </w:t>
      </w:r>
      <w:hyperlink r:id="rId1" w:history="1">
        <w:r w:rsidRPr="00EB1600">
          <w:rPr>
            <w:rStyle w:val="Hyperlink"/>
            <w:rFonts w:asciiTheme="minorHAnsi" w:hAnsiTheme="minorHAnsi"/>
            <w:sz w:val="24"/>
            <w:szCs w:val="24"/>
          </w:rPr>
          <w:t>www.hr.ubc.ca/faculty-relations/collective-agreements/appointment-faculty/</w:t>
        </w:r>
      </w:hyperlink>
    </w:p>
  </w:endnote>
  <w:endnote w:id="2">
    <w:p w14:paraId="4F00A725" w14:textId="6CC80E5D" w:rsidR="00285E5F" w:rsidRPr="00B2188A" w:rsidRDefault="00285E5F" w:rsidP="00B26E12">
      <w:pPr>
        <w:pStyle w:val="EndnoteText"/>
        <w:rPr>
          <w:rFonts w:asciiTheme="minorHAnsi" w:hAnsiTheme="minorHAnsi"/>
          <w:lang w:val="en-US"/>
        </w:rPr>
      </w:pPr>
      <w:r w:rsidRPr="00B2188A">
        <w:rPr>
          <w:rStyle w:val="EndnoteReference"/>
          <w:rFonts w:asciiTheme="minorHAnsi" w:hAnsiTheme="minorHAnsi"/>
        </w:rPr>
        <w:endnoteRef/>
      </w:r>
      <w:r w:rsidRPr="00B2188A">
        <w:rPr>
          <w:rFonts w:asciiTheme="minorHAnsi" w:hAnsiTheme="minorHAnsi"/>
        </w:rPr>
        <w:t xml:space="preserve"> </w:t>
      </w:r>
      <w:r>
        <w:rPr>
          <w:rFonts w:asciiTheme="minorHAnsi" w:hAnsiTheme="minorHAnsi"/>
        </w:rPr>
        <w:t xml:space="preserve"> </w:t>
      </w:r>
      <w:r w:rsidRPr="00B2188A">
        <w:rPr>
          <w:rFonts w:asciiTheme="minorHAnsi" w:hAnsiTheme="minorHAnsi"/>
          <w:sz w:val="24"/>
          <w:szCs w:val="24"/>
          <w:lang w:val="en-US"/>
        </w:rPr>
        <w:t>See Articles</w:t>
      </w:r>
      <w:r w:rsidR="00EF5D18">
        <w:rPr>
          <w:rFonts w:asciiTheme="minorHAnsi" w:hAnsiTheme="minorHAnsi"/>
          <w:sz w:val="24"/>
          <w:szCs w:val="24"/>
          <w:lang w:val="en-US"/>
        </w:rPr>
        <w:t xml:space="preserve"> </w:t>
      </w:r>
      <w:r w:rsidRPr="00B2188A">
        <w:rPr>
          <w:rFonts w:asciiTheme="minorHAnsi" w:hAnsiTheme="minorHAnsi"/>
          <w:sz w:val="24"/>
          <w:szCs w:val="24"/>
          <w:lang w:val="en-US"/>
        </w:rPr>
        <w:t>4 and 5 of the Agreement on Conditions of Appointment for Faculty (</w:t>
      </w:r>
      <w:hyperlink r:id="rId2" w:history="1">
        <w:r w:rsidR="00EF5D18" w:rsidRPr="006761CE">
          <w:rPr>
            <w:rStyle w:val="Hyperlink"/>
            <w:rFonts w:asciiTheme="minorHAnsi" w:hAnsiTheme="minorHAnsi"/>
            <w:sz w:val="24"/>
            <w:szCs w:val="24"/>
            <w:lang w:val="en-US"/>
          </w:rPr>
          <w:t>http://www.hr.ubc.ca/faculty-relations/collective-agreements/</w:t>
        </w:r>
      </w:hyperlink>
      <w:r w:rsidRPr="00B2188A">
        <w:rPr>
          <w:rFonts w:asciiTheme="minorHAnsi" w:hAnsiTheme="minorHAnsi"/>
          <w:sz w:val="24"/>
          <w:szCs w:val="24"/>
          <w:lang w:val="en-US"/>
        </w:rPr>
        <w:t>) and the Guide to Reappointment, Tenure and Promotion Procedures at UBC (</w:t>
      </w:r>
      <w:hyperlink r:id="rId3" w:history="1">
        <w:r w:rsidRPr="00B2188A">
          <w:rPr>
            <w:rStyle w:val="Hyperlink"/>
            <w:rFonts w:asciiTheme="minorHAnsi" w:hAnsiTheme="minorHAnsi"/>
            <w:sz w:val="24"/>
            <w:szCs w:val="24"/>
          </w:rPr>
          <w:t>http://www.hr.ubc.ca/faculty-relations/files/SAC-Guide.pdf</w:t>
        </w:r>
      </w:hyperlink>
      <w:r w:rsidRPr="00B2188A">
        <w:rPr>
          <w:rFonts w:asciiTheme="minorHAnsi" w:hAnsiTheme="minorHAnsi"/>
          <w:sz w:val="24"/>
          <w:szCs w:val="24"/>
          <w:lang w:val="en-US"/>
        </w:rPr>
        <w:t>)</w:t>
      </w:r>
    </w:p>
  </w:endnote>
  <w:endnote w:id="3">
    <w:p w14:paraId="4DD1127D" w14:textId="77777777" w:rsidR="00285E5F" w:rsidRPr="00EB1600" w:rsidRDefault="00285E5F"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UBC Policy 51 refer to </w:t>
      </w:r>
      <w:hyperlink r:id="rId4" w:history="1">
        <w:r w:rsidRPr="00EB1600">
          <w:rPr>
            <w:rStyle w:val="Hyperlink"/>
            <w:rFonts w:asciiTheme="minorHAnsi" w:hAnsiTheme="minorHAnsi"/>
            <w:sz w:val="24"/>
            <w:szCs w:val="24"/>
          </w:rPr>
          <w:t>universitycounsel.ubc.ca/policies/policy51.pdf</w:t>
        </w:r>
      </w:hyperlink>
      <w:r w:rsidRPr="00EB1600">
        <w:rPr>
          <w:rFonts w:asciiTheme="minorHAnsi" w:hAnsiTheme="minorHAnsi"/>
          <w:sz w:val="24"/>
          <w:szCs w:val="24"/>
        </w:rPr>
        <w:t xml:space="preserve"> </w:t>
      </w:r>
    </w:p>
  </w:endnote>
  <w:endnote w:id="4">
    <w:p w14:paraId="68BF1788" w14:textId="77777777" w:rsidR="00285E5F" w:rsidRPr="00EB1600" w:rsidRDefault="00285E5F"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a sample CV, refer to the Faculty of Medicine Annotated CV </w:t>
      </w:r>
      <w:hyperlink r:id="rId5" w:history="1">
        <w:r w:rsidRPr="00EB1600">
          <w:rPr>
            <w:rStyle w:val="Hyperlink"/>
            <w:rFonts w:asciiTheme="minorHAnsi" w:hAnsiTheme="minorHAnsi"/>
            <w:sz w:val="24"/>
            <w:szCs w:val="24"/>
          </w:rPr>
          <w:t>https://mednet.med.ubc.ca/HR/managingFaculty/PromotionAndTenure/Pages/Information-for-Candidates.aspx</w:t>
        </w:r>
      </w:hyperlink>
    </w:p>
  </w:endnote>
  <w:endnote w:id="5">
    <w:p w14:paraId="05F6993F" w14:textId="77777777" w:rsidR="00285E5F" w:rsidRPr="00EB1600" w:rsidRDefault="00285E5F"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a sample Teaching Dossier, refer to </w:t>
      </w:r>
      <w:hyperlink r:id="rId6" w:history="1">
        <w:r w:rsidRPr="00EB1600">
          <w:rPr>
            <w:rStyle w:val="Hyperlink"/>
            <w:rFonts w:asciiTheme="minorHAnsi" w:hAnsiTheme="minorHAnsi"/>
            <w:sz w:val="24"/>
            <w:szCs w:val="24"/>
          </w:rPr>
          <w:t>ctlt.ubc.ca/resources/teaching/portfolios/</w:t>
        </w:r>
      </w:hyperlink>
    </w:p>
  </w:endnote>
  <w:endnote w:id="6">
    <w:p w14:paraId="6061BB62" w14:textId="77777777" w:rsidR="00285E5F" w:rsidRPr="00EB1600" w:rsidRDefault="00285E5F"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UBC Policy 97 refer to </w:t>
      </w:r>
      <w:hyperlink r:id="rId7" w:history="1">
        <w:r w:rsidRPr="00EB1600">
          <w:rPr>
            <w:rStyle w:val="Hyperlink"/>
            <w:rFonts w:asciiTheme="minorHAnsi" w:hAnsiTheme="minorHAnsi"/>
            <w:sz w:val="24"/>
            <w:szCs w:val="24"/>
          </w:rPr>
          <w:t>universitycounsel.ubc.ca/policies/policy97.pdf</w:t>
        </w:r>
      </w:hyperlink>
      <w:r w:rsidRPr="00EB1600">
        <w:rPr>
          <w:rFonts w:asciiTheme="minorHAnsi" w:hAnsiTheme="minorHAnsi"/>
          <w:sz w:val="24"/>
          <w:szCs w:val="24"/>
        </w:rPr>
        <w:t xml:space="preserve"> </w:t>
      </w:r>
    </w:p>
  </w:endnote>
  <w:endnote w:id="7">
    <w:p w14:paraId="205E92F8" w14:textId="77777777" w:rsidR="00285E5F" w:rsidRPr="00EB1600" w:rsidRDefault="00285E5F"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information on COI / COC declarations, refer to </w:t>
      </w:r>
      <w:hyperlink r:id="rId8" w:history="1">
        <w:r w:rsidRPr="00EB1600">
          <w:rPr>
            <w:rStyle w:val="Hyperlink"/>
            <w:rFonts w:asciiTheme="minorHAnsi" w:hAnsiTheme="minorHAnsi"/>
            <w:sz w:val="24"/>
            <w:szCs w:val="24"/>
          </w:rPr>
          <w:t>https://mednet.med.ubc.ca/AboutUs/PoliciesAndGuidelines/Pages/HR.aspx</w:t>
        </w:r>
      </w:hyperlink>
      <w:r w:rsidRPr="00EB1600">
        <w:rPr>
          <w:rFonts w:asciiTheme="minorHAnsi" w:hAnsiTheme="minorHAnsi"/>
        </w:rPr>
        <w:t xml:space="preserve"> </w:t>
      </w:r>
      <w:r w:rsidRPr="00EB1600">
        <w:rPr>
          <w:rFonts w:asciiTheme="minorHAnsi" w:hAnsiTheme="minorHAnsi"/>
          <w:sz w:val="24"/>
          <w:szCs w:val="24"/>
        </w:rPr>
        <w:t xml:space="preserve">&amp; the UBC Office of Research Services website @ </w:t>
      </w:r>
      <w:hyperlink r:id="rId9" w:history="1">
        <w:r w:rsidRPr="00EB1600">
          <w:rPr>
            <w:rStyle w:val="Hyperlink"/>
            <w:rFonts w:asciiTheme="minorHAnsi" w:hAnsiTheme="minorHAnsi"/>
            <w:sz w:val="24"/>
            <w:szCs w:val="24"/>
          </w:rPr>
          <w:t>www.ors.ubc.ca</w:t>
        </w:r>
      </w:hyperlink>
    </w:p>
  </w:endnote>
  <w:endnote w:id="8">
    <w:p w14:paraId="6738EAF0" w14:textId="77777777" w:rsidR="00285E5F" w:rsidRPr="00EB1600" w:rsidRDefault="00285E5F" w:rsidP="00E453E4">
      <w:pPr>
        <w:pStyle w:val="EndnoteText"/>
        <w:rPr>
          <w:rFonts w:asciiTheme="minorHAnsi" w:hAnsiTheme="minorHAnsi"/>
          <w:sz w:val="24"/>
          <w:szCs w:val="24"/>
          <w:lang w:val="en-GB"/>
        </w:rPr>
      </w:pPr>
      <w:r w:rsidRPr="00EB1600">
        <w:rPr>
          <w:rFonts w:asciiTheme="minorHAnsi" w:hAnsiTheme="minorHAnsi"/>
          <w:sz w:val="24"/>
          <w:szCs w:val="24"/>
          <w:vertAlign w:val="superscript"/>
        </w:rPr>
        <w:endnoteRef/>
      </w:r>
      <w:r w:rsidRPr="00EB1600">
        <w:rPr>
          <w:rFonts w:asciiTheme="minorHAnsi" w:hAnsiTheme="minorHAnsi"/>
          <w:sz w:val="24"/>
          <w:szCs w:val="24"/>
          <w:vertAlign w:val="superscript"/>
        </w:rPr>
        <w:t xml:space="preserve"> </w:t>
      </w:r>
      <w:r w:rsidRPr="00EB1600">
        <w:rPr>
          <w:rFonts w:asciiTheme="minorHAnsi" w:hAnsiTheme="minorHAnsi"/>
          <w:sz w:val="24"/>
          <w:szCs w:val="24"/>
        </w:rPr>
        <w:t xml:space="preserve">For the </w:t>
      </w:r>
      <w:r w:rsidRPr="00EB1600">
        <w:rPr>
          <w:rFonts w:asciiTheme="minorHAnsi" w:hAnsiTheme="minorHAnsi"/>
          <w:i/>
          <w:sz w:val="24"/>
          <w:szCs w:val="24"/>
        </w:rPr>
        <w:t xml:space="preserve">Collective Agreement </w:t>
      </w:r>
      <w:r w:rsidRPr="00EB1600">
        <w:rPr>
          <w:rFonts w:asciiTheme="minorHAnsi" w:hAnsiTheme="minorHAnsi"/>
          <w:sz w:val="24"/>
          <w:szCs w:val="24"/>
        </w:rPr>
        <w:t xml:space="preserve">refer to </w:t>
      </w:r>
      <w:hyperlink r:id="rId10" w:history="1">
        <w:r w:rsidRPr="00EB1600">
          <w:rPr>
            <w:rStyle w:val="Hyperlink"/>
            <w:rFonts w:asciiTheme="minorHAnsi" w:hAnsiTheme="minorHAnsi"/>
            <w:sz w:val="24"/>
            <w:szCs w:val="24"/>
          </w:rPr>
          <w:t>www.hr.ubc.ca/faculty-relations/collective-agreements/</w:t>
        </w:r>
      </w:hyperlink>
    </w:p>
  </w:endnote>
  <w:endnote w:id="9">
    <w:p w14:paraId="0D99F7E5" w14:textId="77777777" w:rsidR="00285E5F" w:rsidRPr="00EB1600" w:rsidRDefault="00285E5F"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the Career Progress Increment Scale, refer to </w:t>
      </w:r>
      <w:hyperlink r:id="rId11" w:history="1">
        <w:r w:rsidRPr="00EB1600">
          <w:rPr>
            <w:rStyle w:val="Hyperlink"/>
            <w:rFonts w:asciiTheme="minorHAnsi" w:hAnsiTheme="minorHAnsi"/>
            <w:sz w:val="24"/>
            <w:szCs w:val="24"/>
          </w:rPr>
          <w:t>www.hr.ubc.ca/faculty-relations/compensation/faculty-salary-increases/career-progress-information/</w:t>
        </w:r>
      </w:hyperlink>
    </w:p>
  </w:endnote>
  <w:endnote w:id="10">
    <w:p w14:paraId="66C7C596" w14:textId="77777777" w:rsidR="00285E5F" w:rsidRPr="00EB1600" w:rsidRDefault="00285E5F" w:rsidP="00D670B9">
      <w:pPr>
        <w:pStyle w:val="EndnoteText"/>
        <w:rPr>
          <w:rFonts w:asciiTheme="minorHAnsi" w:hAnsiTheme="minorHAnsi"/>
          <w:sz w:val="24"/>
          <w:szCs w:val="24"/>
        </w:rPr>
      </w:pPr>
      <w:r w:rsidRPr="00EB1600">
        <w:rPr>
          <w:rStyle w:val="EndnoteReference"/>
          <w:rFonts w:asciiTheme="minorHAnsi" w:hAnsiTheme="minorHAnsi"/>
        </w:rPr>
        <w:endnoteRef/>
      </w:r>
      <w:r w:rsidRPr="00EB1600">
        <w:rPr>
          <w:rFonts w:asciiTheme="minorHAnsi" w:hAnsiTheme="minorHAnsi"/>
        </w:rPr>
        <w:t xml:space="preserve"> </w:t>
      </w:r>
      <w:r w:rsidRPr="00EB1600">
        <w:rPr>
          <w:rFonts w:asciiTheme="minorHAnsi" w:hAnsiTheme="minorHAnsi"/>
          <w:sz w:val="24"/>
          <w:szCs w:val="24"/>
        </w:rPr>
        <w:t>For UBC Policy 87 refer to http://universitycounsel.ubc.ca/files/2016/04/policy87.pdf</w:t>
      </w:r>
    </w:p>
  </w:endnote>
  <w:endnote w:id="11">
    <w:p w14:paraId="18F3EA94" w14:textId="77777777" w:rsidR="00285E5F" w:rsidRPr="00EB1600" w:rsidRDefault="00285E5F">
      <w:pPr>
        <w:pStyle w:val="EndnoteText"/>
        <w:rPr>
          <w:rFonts w:asciiTheme="minorHAnsi" w:hAnsiTheme="minorHAnsi"/>
        </w:rPr>
      </w:pPr>
      <w:r w:rsidRPr="00EB1600">
        <w:rPr>
          <w:rStyle w:val="EndnoteReference"/>
          <w:rFonts w:asciiTheme="minorHAnsi" w:hAnsiTheme="minorHAnsi"/>
        </w:rPr>
        <w:endnoteRef/>
      </w:r>
      <w:r w:rsidRPr="00EB1600">
        <w:rPr>
          <w:rFonts w:asciiTheme="minorHAnsi" w:hAnsiTheme="minorHAnsi"/>
        </w:rPr>
        <w:t xml:space="preserve"> </w:t>
      </w:r>
      <w:r w:rsidRPr="00EB1600">
        <w:rPr>
          <w:rFonts w:asciiTheme="minorHAnsi" w:hAnsiTheme="minorHAnsi"/>
          <w:sz w:val="24"/>
          <w:szCs w:val="24"/>
        </w:rPr>
        <w:t xml:space="preserve">For the Faculty of Medicine Policy on Incentives and Rewards for Faculty Members on External Salary Awards refer to </w:t>
      </w:r>
      <w:hyperlink r:id="rId12" w:history="1">
        <w:r w:rsidRPr="00EB1600">
          <w:rPr>
            <w:rStyle w:val="Hyperlink"/>
            <w:rFonts w:asciiTheme="minorHAnsi" w:hAnsiTheme="minorHAnsi"/>
            <w:sz w:val="24"/>
            <w:szCs w:val="24"/>
          </w:rPr>
          <w:t>https://mednet.med.ubc.ca/AboutUs/PoliciesAndGuidelines/Policies%20Guidelines/Policy%20on%20Incentives%20and%20Rewards%20for%20Faculty%20Members%20on%20External%20Salary%20Awards.pdf</w:t>
        </w:r>
      </w:hyperlink>
      <w:r w:rsidRPr="00EB1600">
        <w:rPr>
          <w:rFonts w:asciiTheme="minorHAnsi" w:hAnsiTheme="minorHAnsi"/>
          <w:sz w:val="24"/>
          <w:szCs w:val="24"/>
        </w:rPr>
        <w:t xml:space="preserve"> </w:t>
      </w:r>
    </w:p>
  </w:endnote>
  <w:endnote w:id="12">
    <w:p w14:paraId="607AF67F" w14:textId="77777777" w:rsidR="00285E5F" w:rsidRPr="00EB1600" w:rsidRDefault="00285E5F"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information regarding reimbursement for travel and relocation expenses, refer to </w:t>
      </w:r>
      <w:hyperlink r:id="rId13" w:history="1">
        <w:r w:rsidRPr="00EB1600">
          <w:rPr>
            <w:rStyle w:val="Hyperlink"/>
            <w:rFonts w:asciiTheme="minorHAnsi" w:hAnsiTheme="minorHAnsi"/>
            <w:sz w:val="24"/>
            <w:szCs w:val="24"/>
          </w:rPr>
          <w:t>universitycounsel.ubc.ca/policies/policy82.pdf</w:t>
        </w:r>
      </w:hyperlink>
      <w:r w:rsidRPr="00EB1600">
        <w:rPr>
          <w:rFonts w:asciiTheme="minorHAnsi" w:hAnsiTheme="minorHAnsi"/>
          <w:sz w:val="24"/>
          <w:szCs w:val="24"/>
        </w:rPr>
        <w:t xml:space="preserve"> </w:t>
      </w:r>
    </w:p>
  </w:endnote>
  <w:endnote w:id="13">
    <w:p w14:paraId="684F51F5" w14:textId="77777777" w:rsidR="00285E5F" w:rsidRPr="00EB1600" w:rsidRDefault="00285E5F"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the relocation website, refer to </w:t>
      </w:r>
      <w:hyperlink r:id="rId14" w:history="1">
        <w:r w:rsidRPr="00EB1600">
          <w:rPr>
            <w:rStyle w:val="Hyperlink"/>
            <w:rFonts w:asciiTheme="minorHAnsi" w:hAnsiTheme="minorHAnsi"/>
            <w:sz w:val="24"/>
            <w:szCs w:val="24"/>
          </w:rPr>
          <w:t>www.hr.ubc.ca/relocation/</w:t>
        </w:r>
      </w:hyperlink>
    </w:p>
  </w:endnote>
  <w:endnote w:id="14">
    <w:p w14:paraId="46080C74" w14:textId="77777777" w:rsidR="00285E5F" w:rsidRPr="005262CC" w:rsidRDefault="00285E5F">
      <w:pPr>
        <w:pStyle w:val="EndnoteText"/>
        <w:rPr>
          <w:rFonts w:asciiTheme="minorHAnsi" w:hAnsiTheme="minorHAnsi"/>
          <w:sz w:val="24"/>
          <w:szCs w:val="24"/>
        </w:rPr>
      </w:pPr>
      <w:r w:rsidRPr="005262CC">
        <w:rPr>
          <w:rStyle w:val="EndnoteReference"/>
          <w:rFonts w:asciiTheme="minorHAnsi" w:hAnsiTheme="minorHAnsi"/>
          <w:sz w:val="24"/>
          <w:szCs w:val="24"/>
        </w:rPr>
        <w:endnoteRef/>
      </w:r>
      <w:r w:rsidRPr="005262CC">
        <w:rPr>
          <w:rFonts w:asciiTheme="minorHAnsi" w:hAnsiTheme="minorHAnsi"/>
          <w:sz w:val="24"/>
          <w:szCs w:val="24"/>
        </w:rPr>
        <w:t xml:space="preserve"> For details about the Faculty Home Ownership Program, refer to </w:t>
      </w:r>
      <w:hyperlink r:id="rId15" w:history="1">
        <w:r w:rsidRPr="00AC281D">
          <w:rPr>
            <w:rStyle w:val="Hyperlink"/>
            <w:rFonts w:asciiTheme="minorHAnsi" w:hAnsiTheme="minorHAnsi"/>
            <w:sz w:val="24"/>
            <w:szCs w:val="24"/>
          </w:rPr>
          <w:t>http://www.hr.ubc.ca/housing-relocation/fhop/</w:t>
        </w:r>
      </w:hyperlink>
      <w:r>
        <w:rPr>
          <w:rFonts w:asciiTheme="minorHAnsi" w:hAnsiTheme="minorHAnsi"/>
          <w:sz w:val="24"/>
          <w:szCs w:val="24"/>
        </w:rPr>
        <w:t xml:space="preserve"> </w:t>
      </w:r>
    </w:p>
  </w:endnote>
  <w:endnote w:id="15">
    <w:p w14:paraId="3DD29FEC" w14:textId="77777777" w:rsidR="00285E5F" w:rsidRPr="00EB1600" w:rsidRDefault="00285E5F" w:rsidP="00E453E4">
      <w:pPr>
        <w:pStyle w:val="EndnoteText"/>
        <w:rPr>
          <w:rFonts w:asciiTheme="minorHAnsi" w:hAnsiTheme="minorHAnsi"/>
          <w:sz w:val="24"/>
          <w:szCs w:val="24"/>
          <w:lang w:val="en-GB"/>
        </w:rPr>
      </w:pPr>
      <w:r w:rsidRPr="00EB1600">
        <w:rPr>
          <w:rStyle w:val="EndnoteReference"/>
          <w:rFonts w:asciiTheme="minorHAnsi" w:hAnsiTheme="minorHAnsi"/>
          <w:sz w:val="24"/>
          <w:szCs w:val="24"/>
        </w:rPr>
        <w:endnoteRef/>
      </w:r>
      <w:r w:rsidRPr="00EB1600">
        <w:rPr>
          <w:rStyle w:val="EndnoteReference"/>
          <w:rFonts w:asciiTheme="minorHAnsi" w:hAnsiTheme="minorHAnsi"/>
          <w:sz w:val="24"/>
          <w:szCs w:val="24"/>
        </w:rPr>
        <w:t xml:space="preserve"> </w:t>
      </w:r>
      <w:r w:rsidRPr="00EB1600">
        <w:rPr>
          <w:rFonts w:asciiTheme="minorHAnsi" w:hAnsiTheme="minorHAnsi"/>
          <w:sz w:val="24"/>
          <w:szCs w:val="24"/>
        </w:rPr>
        <w:t xml:space="preserve">This will focus on supporting your successful career development in education and research within the Faculty of Medicine and includes an overview of the Faculty, its strategic direction and various leadership portfolios.  The Faculty of Medicine website is available @ </w:t>
      </w:r>
      <w:hyperlink r:id="rId16" w:history="1">
        <w:r w:rsidRPr="00EB1600">
          <w:rPr>
            <w:rStyle w:val="Hyperlink"/>
            <w:rFonts w:asciiTheme="minorHAnsi" w:hAnsiTheme="minorHAnsi"/>
            <w:sz w:val="24"/>
            <w:szCs w:val="24"/>
          </w:rPr>
          <w:t>www.med.ubc.ca</w:t>
        </w:r>
      </w:hyperlink>
      <w:r w:rsidRPr="00EB1600">
        <w:rPr>
          <w:rFonts w:asciiTheme="minorHAnsi" w:hAnsiTheme="minorHAnsi"/>
          <w:sz w:val="24"/>
          <w:szCs w:val="24"/>
        </w:rPr>
        <w:t xml:space="preserve">. </w:t>
      </w:r>
    </w:p>
  </w:endnote>
  <w:endnote w:id="16">
    <w:p w14:paraId="544DFC25" w14:textId="5BBE03DD" w:rsidR="00285E5F" w:rsidRPr="00EB1600" w:rsidRDefault="00285E5F"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the Mentoring program, refer to </w:t>
      </w:r>
      <w:hyperlink r:id="rId17" w:history="1">
        <w:r w:rsidR="00090325" w:rsidRPr="00EB1600">
          <w:rPr>
            <w:rStyle w:val="Hyperlink"/>
            <w:rFonts w:asciiTheme="minorHAnsi" w:hAnsiTheme="minorHAnsi"/>
            <w:sz w:val="24"/>
            <w:szCs w:val="24"/>
          </w:rPr>
          <w:t>https://mednet.med.ubc.ca/hr/myhrfaculty/careerandprofessionaldevelopment/Mentoring/</w:t>
        </w:r>
      </w:hyperlink>
    </w:p>
  </w:endnote>
  <w:endnote w:id="17">
    <w:p w14:paraId="4ECF085C" w14:textId="77777777" w:rsidR="00285E5F" w:rsidRPr="00EB1600" w:rsidRDefault="00285E5F" w:rsidP="00E453E4">
      <w:pPr>
        <w:pStyle w:val="EndnoteText"/>
        <w:rPr>
          <w:rFonts w:asciiTheme="minorHAnsi" w:hAnsiTheme="minorHAnsi"/>
          <w:sz w:val="24"/>
          <w:szCs w:val="24"/>
          <w:lang w:val="en-US"/>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w:t>
      </w:r>
      <w:r w:rsidRPr="00EB1600">
        <w:rPr>
          <w:rFonts w:asciiTheme="minorHAnsi" w:hAnsiTheme="minorHAnsi"/>
          <w:sz w:val="24"/>
          <w:szCs w:val="24"/>
          <w:lang w:val="en-US"/>
        </w:rPr>
        <w:t xml:space="preserve">For all of the FOM’s policies, refer to </w:t>
      </w:r>
      <w:hyperlink r:id="rId18" w:history="1">
        <w:r w:rsidRPr="00EB1600">
          <w:rPr>
            <w:rStyle w:val="Hyperlink"/>
            <w:rFonts w:asciiTheme="minorHAnsi" w:hAnsiTheme="minorHAnsi"/>
            <w:sz w:val="24"/>
            <w:szCs w:val="24"/>
            <w:lang w:val="en-US"/>
          </w:rPr>
          <w:t>www.med.ubc.ca/faculty_staff/policies-procedures.htm</w:t>
        </w:r>
      </w:hyperlink>
    </w:p>
  </w:endnote>
  <w:endnote w:id="18">
    <w:p w14:paraId="778080FE" w14:textId="77777777" w:rsidR="00285E5F" w:rsidRPr="00EB1600" w:rsidRDefault="00285E5F" w:rsidP="00E453E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all of the University’s policies, refer to </w:t>
      </w:r>
      <w:hyperlink r:id="rId19" w:history="1">
        <w:r w:rsidRPr="00EB1600">
          <w:rPr>
            <w:rStyle w:val="Hyperlink"/>
            <w:rFonts w:asciiTheme="minorHAnsi" w:hAnsiTheme="minorHAnsi"/>
            <w:sz w:val="24"/>
            <w:szCs w:val="24"/>
          </w:rPr>
          <w:t>www.universitycounsel.ubc.ca/policies</w:t>
        </w:r>
      </w:hyperlink>
    </w:p>
  </w:endnote>
  <w:endnote w:id="19">
    <w:p w14:paraId="17E18CBB" w14:textId="77777777" w:rsidR="00285E5F" w:rsidRPr="00EB1600" w:rsidRDefault="00285E5F" w:rsidP="00E453E4">
      <w:pPr>
        <w:pStyle w:val="EndnoteText"/>
        <w:rPr>
          <w:rFonts w:asciiTheme="minorHAnsi" w:hAnsiTheme="minorHAnsi"/>
          <w:sz w:val="24"/>
          <w:szCs w:val="24"/>
          <w:lang w:val="en-US"/>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w:t>
      </w:r>
      <w:r w:rsidRPr="00EB1600">
        <w:rPr>
          <w:rFonts w:asciiTheme="minorHAnsi" w:hAnsiTheme="minorHAnsi"/>
          <w:sz w:val="24"/>
          <w:szCs w:val="24"/>
          <w:lang w:val="en-US"/>
        </w:rPr>
        <w:t xml:space="preserve">For UBC Statement on Respectful Environment, refer to </w:t>
      </w:r>
      <w:hyperlink r:id="rId20" w:history="1">
        <w:r w:rsidRPr="00EB1600">
          <w:rPr>
            <w:rStyle w:val="Hyperlink"/>
            <w:rFonts w:asciiTheme="minorHAnsi" w:hAnsiTheme="minorHAnsi"/>
            <w:sz w:val="24"/>
            <w:szCs w:val="24"/>
            <w:lang w:val="en-US"/>
          </w:rPr>
          <w:t>www.hr.ubc.ca/respectful-environment/</w:t>
        </w:r>
      </w:hyperlink>
      <w:r w:rsidRPr="00EB1600">
        <w:rPr>
          <w:rFonts w:asciiTheme="minorHAnsi" w:hAnsiTheme="minorHAnsi"/>
          <w:sz w:val="24"/>
          <w:szCs w:val="24"/>
          <w:lang w:val="en-US"/>
        </w:rPr>
        <w:t xml:space="preserve"> </w:t>
      </w:r>
    </w:p>
  </w:endnote>
  <w:endnote w:id="20">
    <w:p w14:paraId="2D24EC9F" w14:textId="7FF16729" w:rsidR="00386DC4" w:rsidRPr="00EB1600" w:rsidRDefault="00285E5F" w:rsidP="00386DC4">
      <w:pPr>
        <w:pStyle w:val="EndnoteText"/>
        <w:rPr>
          <w:rFonts w:asciiTheme="minorHAnsi" w:hAnsiTheme="minorHAnsi"/>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the “Profession</w:t>
      </w:r>
      <w:r w:rsidR="00BC39DE">
        <w:rPr>
          <w:rFonts w:asciiTheme="minorHAnsi" w:hAnsiTheme="minorHAnsi"/>
          <w:sz w:val="24"/>
          <w:szCs w:val="24"/>
        </w:rPr>
        <w:t xml:space="preserve">al Standards” document refer to </w:t>
      </w:r>
      <w:hyperlink r:id="rId21" w:history="1">
        <w:r w:rsidR="00386DC4" w:rsidRPr="00BC39DE">
          <w:rPr>
            <w:rStyle w:val="Hyperlink"/>
            <w:rFonts w:asciiTheme="minorHAnsi" w:hAnsiTheme="minorHAnsi"/>
            <w:sz w:val="24"/>
            <w:szCs w:val="24"/>
          </w:rPr>
          <w:t>https://mednet.med.ubc.ca/AboutUs/PoliciesAndGuidelines/Policies Guidelines/Professional Standards for the Faculties of Medicine and Dentistry.pdf</w:t>
        </w:r>
      </w:hyperlink>
      <w:r w:rsidR="00386DC4">
        <w:rPr>
          <w:rFonts w:asciiTheme="minorHAnsi" w:hAnsiTheme="minorHAnsi"/>
          <w:sz w:val="24"/>
          <w:szCs w:val="24"/>
        </w:rPr>
        <w:t xml:space="preserve"> </w:t>
      </w:r>
    </w:p>
  </w:endnote>
  <w:endnote w:id="21">
    <w:p w14:paraId="287C7DB7" w14:textId="3F832725" w:rsidR="008279BD" w:rsidRPr="0037223D" w:rsidRDefault="008279BD">
      <w:pPr>
        <w:pStyle w:val="EndnoteText"/>
        <w:rPr>
          <w:lang w:val="en-US"/>
        </w:rPr>
      </w:pPr>
      <w:r>
        <w:rPr>
          <w:rStyle w:val="EndnoteReference"/>
        </w:rPr>
        <w:endnoteRef/>
      </w:r>
      <w:r>
        <w:t xml:space="preserve"> </w:t>
      </w:r>
      <w:r>
        <w:rPr>
          <w:rFonts w:asciiTheme="minorHAnsi" w:hAnsiTheme="minorHAnsi" w:cstheme="minorHAnsi"/>
          <w:sz w:val="24"/>
          <w:szCs w:val="24"/>
        </w:rPr>
        <w:t xml:space="preserve">For information related to immigration, refer to </w:t>
      </w:r>
      <w:hyperlink r:id="rId22" w:history="1">
        <w:r w:rsidRPr="002156D2">
          <w:rPr>
            <w:rStyle w:val="Hyperlink"/>
            <w:rFonts w:asciiTheme="minorHAnsi" w:hAnsiTheme="minorHAnsi" w:cstheme="minorHAnsi"/>
            <w:sz w:val="24"/>
            <w:szCs w:val="24"/>
          </w:rPr>
          <w:t>http://www.hr.ubc.ca/faculty-relations/immigration/</w:t>
        </w:r>
      </w:hyperlink>
    </w:p>
  </w:endnote>
  <w:endnote w:id="22">
    <w:p w14:paraId="40E14000" w14:textId="226BA63F" w:rsidR="00285E5F" w:rsidRDefault="00285E5F" w:rsidP="00E453E4">
      <w:pPr>
        <w:pStyle w:val="EndnoteText"/>
        <w:rPr>
          <w:b/>
          <w:sz w:val="24"/>
          <w:szCs w:val="24"/>
        </w:rPr>
      </w:pPr>
      <w:r w:rsidRPr="00EB1600">
        <w:rPr>
          <w:rStyle w:val="EndnoteReference"/>
          <w:rFonts w:asciiTheme="minorHAnsi" w:hAnsiTheme="minorHAnsi"/>
          <w:sz w:val="24"/>
          <w:szCs w:val="24"/>
        </w:rPr>
        <w:endnoteRef/>
      </w:r>
      <w:r w:rsidRPr="00EB1600">
        <w:rPr>
          <w:rFonts w:asciiTheme="minorHAnsi" w:hAnsiTheme="minorHAnsi"/>
          <w:sz w:val="24"/>
          <w:szCs w:val="24"/>
        </w:rPr>
        <w:t xml:space="preserve"> For info about immigration, refer to </w:t>
      </w:r>
      <w:hyperlink r:id="rId23" w:history="1">
        <w:r w:rsidRPr="00EB1600">
          <w:rPr>
            <w:rStyle w:val="Hyperlink"/>
            <w:rFonts w:asciiTheme="minorHAnsi" w:hAnsiTheme="minorHAnsi"/>
            <w:sz w:val="24"/>
            <w:szCs w:val="24"/>
          </w:rPr>
          <w:t>www.hr.ubc.ca/faculty-relations/immigration/immigration-process-for-foreign-academics/</w:t>
        </w:r>
      </w:hyperlink>
      <w:r>
        <w:rPr>
          <w:b/>
          <w:sz w:val="24"/>
          <w:szCs w:val="24"/>
        </w:rPr>
        <w:t xml:space="preserve"> </w:t>
      </w:r>
    </w:p>
    <w:p w14:paraId="16D57F2E" w14:textId="5D87D855" w:rsidR="009500EB" w:rsidRPr="00EF5D18" w:rsidRDefault="009500EB" w:rsidP="009500EB">
      <w:pPr>
        <w:pStyle w:val="EndnoteText"/>
        <w:rPr>
          <w:rFonts w:asciiTheme="minorHAnsi" w:hAnsiTheme="minorHAnsi" w:cstheme="min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EDC76" w14:textId="77777777" w:rsidR="00115436" w:rsidRDefault="00115436" w:rsidP="00E453E4">
      <w:r>
        <w:separator/>
      </w:r>
    </w:p>
  </w:footnote>
  <w:footnote w:type="continuationSeparator" w:id="0">
    <w:p w14:paraId="5C14C5A6" w14:textId="77777777" w:rsidR="00115436" w:rsidRDefault="00115436" w:rsidP="00E45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27DF"/>
    <w:multiLevelType w:val="hybridMultilevel"/>
    <w:tmpl w:val="C4880F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E77F9"/>
    <w:multiLevelType w:val="multilevel"/>
    <w:tmpl w:val="4DBED106"/>
    <w:lvl w:ilvl="0">
      <w:start w:val="1"/>
      <w:numFmt w:val="lowerLetter"/>
      <w:pStyle w:val="BodyList"/>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2" w15:restartNumberingAfterBreak="0">
    <w:nsid w:val="1C0E058D"/>
    <w:multiLevelType w:val="hybridMultilevel"/>
    <w:tmpl w:val="A09C1D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150A60"/>
    <w:multiLevelType w:val="hybridMultilevel"/>
    <w:tmpl w:val="671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321FF"/>
    <w:multiLevelType w:val="hybridMultilevel"/>
    <w:tmpl w:val="B7B6479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7E7E62"/>
    <w:multiLevelType w:val="hybridMultilevel"/>
    <w:tmpl w:val="6C06865E"/>
    <w:lvl w:ilvl="0" w:tplc="10090017">
      <w:start w:val="1"/>
      <w:numFmt w:val="lowerLetter"/>
      <w:lvlText w:val="%1)"/>
      <w:lvlJc w:val="left"/>
      <w:pPr>
        <w:ind w:left="1530" w:hanging="360"/>
      </w:p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6" w15:restartNumberingAfterBreak="0">
    <w:nsid w:val="3A127D72"/>
    <w:multiLevelType w:val="hybridMultilevel"/>
    <w:tmpl w:val="8746194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C6E7ECA"/>
    <w:multiLevelType w:val="hybridMultilevel"/>
    <w:tmpl w:val="558A1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CC7EA7"/>
    <w:multiLevelType w:val="hybridMultilevel"/>
    <w:tmpl w:val="278A592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F473A2"/>
    <w:multiLevelType w:val="hybridMultilevel"/>
    <w:tmpl w:val="CC5A306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F1C93"/>
    <w:multiLevelType w:val="hybridMultilevel"/>
    <w:tmpl w:val="45DC92DC"/>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75E5E44"/>
    <w:multiLevelType w:val="multilevel"/>
    <w:tmpl w:val="9078B8D2"/>
    <w:lvl w:ilvl="0">
      <w:start w:val="1"/>
      <w:numFmt w:val="decimal"/>
      <w:pStyle w:val="BodyTextNumbered"/>
      <w:lvlText w:val="%1."/>
      <w:lvlJc w:val="left"/>
      <w:pPr>
        <w:tabs>
          <w:tab w:val="num" w:pos="810"/>
        </w:tabs>
        <w:ind w:left="810" w:hanging="360"/>
      </w:pPr>
      <w:rPr>
        <w:rFonts w:asciiTheme="minorHAnsi" w:hAnsiTheme="minorHAnsi" w:cs="Times New Roman" w:hint="default"/>
        <w:b w:val="0"/>
        <w:i w:val="0"/>
        <w:sz w:val="24"/>
        <w:szCs w:val="24"/>
      </w:rPr>
    </w:lvl>
    <w:lvl w:ilvl="1">
      <w:start w:val="1"/>
      <w:numFmt w:val="lowerLetter"/>
      <w:lvlText w:val="%2)"/>
      <w:lvlJc w:val="left"/>
      <w:pPr>
        <w:tabs>
          <w:tab w:val="num" w:pos="720"/>
        </w:tabs>
        <w:ind w:left="720" w:hanging="360"/>
      </w:pPr>
      <w:rPr>
        <w:rFonts w:hint="default"/>
        <w:b w:val="0"/>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2" w15:restartNumberingAfterBreak="0">
    <w:nsid w:val="69C03C76"/>
    <w:multiLevelType w:val="hybridMultilevel"/>
    <w:tmpl w:val="0AB88F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DB4260E"/>
    <w:multiLevelType w:val="hybridMultilevel"/>
    <w:tmpl w:val="4AFCF66E"/>
    <w:lvl w:ilvl="0" w:tplc="04090001">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1"/>
  </w:num>
  <w:num w:numId="2">
    <w:abstractNumId w:val="1"/>
  </w:num>
  <w:num w:numId="3">
    <w:abstractNumId w:val="2"/>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lvlOverride w:ilvl="0"/>
    <w:lvlOverride w:ilvl="1">
      <w:startOverride w:val="1"/>
    </w:lvlOverride>
    <w:lvlOverride w:ilvl="2"/>
    <w:lvlOverride w:ilvl="3"/>
    <w:lvlOverride w:ilvl="4"/>
    <w:lvlOverride w:ilvl="5"/>
    <w:lvlOverride w:ilvl="6"/>
    <w:lvlOverride w:ilvl="7"/>
    <w:lvlOverride w:ilvl="8"/>
  </w:num>
  <w:num w:numId="11">
    <w:abstractNumId w:val="6"/>
  </w:num>
  <w:num w:numId="12">
    <w:abstractNumId w:val="9"/>
  </w:num>
  <w:num w:numId="13">
    <w:abstractNumId w:val="8"/>
  </w:num>
  <w:num w:numId="14">
    <w:abstractNumId w:val="0"/>
  </w:num>
  <w:num w:numId="15">
    <w:abstractNumId w:val="5"/>
  </w:num>
  <w:num w:numId="16">
    <w:abstractNumId w:val="11"/>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E4"/>
    <w:rsid w:val="000441E9"/>
    <w:rsid w:val="00090325"/>
    <w:rsid w:val="0009408C"/>
    <w:rsid w:val="000968D5"/>
    <w:rsid w:val="000A2AAF"/>
    <w:rsid w:val="000B5597"/>
    <w:rsid w:val="000B6773"/>
    <w:rsid w:val="00115436"/>
    <w:rsid w:val="001375A9"/>
    <w:rsid w:val="001610B4"/>
    <w:rsid w:val="00176BB3"/>
    <w:rsid w:val="00196761"/>
    <w:rsid w:val="001A1DAB"/>
    <w:rsid w:val="001D316F"/>
    <w:rsid w:val="0020706B"/>
    <w:rsid w:val="0025022C"/>
    <w:rsid w:val="00285E5F"/>
    <w:rsid w:val="00293B94"/>
    <w:rsid w:val="002C469A"/>
    <w:rsid w:val="002C7E58"/>
    <w:rsid w:val="00310D3B"/>
    <w:rsid w:val="003130FF"/>
    <w:rsid w:val="00340E51"/>
    <w:rsid w:val="003467D2"/>
    <w:rsid w:val="00355E42"/>
    <w:rsid w:val="00370EDC"/>
    <w:rsid w:val="0037223D"/>
    <w:rsid w:val="00386DC4"/>
    <w:rsid w:val="003A142A"/>
    <w:rsid w:val="003B230D"/>
    <w:rsid w:val="003E3851"/>
    <w:rsid w:val="003F53A4"/>
    <w:rsid w:val="003F780A"/>
    <w:rsid w:val="0040005A"/>
    <w:rsid w:val="004A1BDC"/>
    <w:rsid w:val="004A6FA5"/>
    <w:rsid w:val="0052396A"/>
    <w:rsid w:val="005261C2"/>
    <w:rsid w:val="005262CC"/>
    <w:rsid w:val="00553EA5"/>
    <w:rsid w:val="005932DD"/>
    <w:rsid w:val="005A5B4A"/>
    <w:rsid w:val="005A6F9C"/>
    <w:rsid w:val="005E2409"/>
    <w:rsid w:val="00603AD8"/>
    <w:rsid w:val="00620A55"/>
    <w:rsid w:val="00643D91"/>
    <w:rsid w:val="00646264"/>
    <w:rsid w:val="00655E4E"/>
    <w:rsid w:val="0067328B"/>
    <w:rsid w:val="0068191D"/>
    <w:rsid w:val="00695694"/>
    <w:rsid w:val="006B23E3"/>
    <w:rsid w:val="006D68FF"/>
    <w:rsid w:val="006F3FD9"/>
    <w:rsid w:val="007070E3"/>
    <w:rsid w:val="00721940"/>
    <w:rsid w:val="00722575"/>
    <w:rsid w:val="00764F21"/>
    <w:rsid w:val="00772A29"/>
    <w:rsid w:val="0077386B"/>
    <w:rsid w:val="00781EAF"/>
    <w:rsid w:val="00783AED"/>
    <w:rsid w:val="007A089B"/>
    <w:rsid w:val="007E57C4"/>
    <w:rsid w:val="007E6D58"/>
    <w:rsid w:val="0080127C"/>
    <w:rsid w:val="00806525"/>
    <w:rsid w:val="008251F5"/>
    <w:rsid w:val="008279BD"/>
    <w:rsid w:val="0083302B"/>
    <w:rsid w:val="008D0FD9"/>
    <w:rsid w:val="008D518E"/>
    <w:rsid w:val="00901015"/>
    <w:rsid w:val="00915DDA"/>
    <w:rsid w:val="009442A9"/>
    <w:rsid w:val="00944837"/>
    <w:rsid w:val="009500EB"/>
    <w:rsid w:val="0096113E"/>
    <w:rsid w:val="009A2914"/>
    <w:rsid w:val="009D3933"/>
    <w:rsid w:val="009F293A"/>
    <w:rsid w:val="00A03573"/>
    <w:rsid w:val="00A200AD"/>
    <w:rsid w:val="00A26528"/>
    <w:rsid w:val="00A268F2"/>
    <w:rsid w:val="00AF15C4"/>
    <w:rsid w:val="00B2188A"/>
    <w:rsid w:val="00B2302E"/>
    <w:rsid w:val="00B26E12"/>
    <w:rsid w:val="00BC39DE"/>
    <w:rsid w:val="00BD1491"/>
    <w:rsid w:val="00BD5516"/>
    <w:rsid w:val="00BF0C1E"/>
    <w:rsid w:val="00C0143B"/>
    <w:rsid w:val="00C1709B"/>
    <w:rsid w:val="00C621A8"/>
    <w:rsid w:val="00C85C93"/>
    <w:rsid w:val="00CA514E"/>
    <w:rsid w:val="00CB23A6"/>
    <w:rsid w:val="00CE6F85"/>
    <w:rsid w:val="00CF0648"/>
    <w:rsid w:val="00D15AE0"/>
    <w:rsid w:val="00D25676"/>
    <w:rsid w:val="00D670B9"/>
    <w:rsid w:val="00D8223F"/>
    <w:rsid w:val="00DC1450"/>
    <w:rsid w:val="00DE71D5"/>
    <w:rsid w:val="00E00364"/>
    <w:rsid w:val="00E024C9"/>
    <w:rsid w:val="00E0537C"/>
    <w:rsid w:val="00E11198"/>
    <w:rsid w:val="00E20F61"/>
    <w:rsid w:val="00E4170E"/>
    <w:rsid w:val="00E41DB3"/>
    <w:rsid w:val="00E453E4"/>
    <w:rsid w:val="00E47908"/>
    <w:rsid w:val="00E7699A"/>
    <w:rsid w:val="00E804E1"/>
    <w:rsid w:val="00EB1600"/>
    <w:rsid w:val="00EB32C6"/>
    <w:rsid w:val="00EE3115"/>
    <w:rsid w:val="00EF0415"/>
    <w:rsid w:val="00EF5D18"/>
    <w:rsid w:val="00F3425C"/>
    <w:rsid w:val="00F70B03"/>
    <w:rsid w:val="00F85D36"/>
    <w:rsid w:val="00F909A1"/>
    <w:rsid w:val="00FE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91A6"/>
  <w15:docId w15:val="{40CC2D11-4E84-4C05-9849-4BADC0990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E4"/>
    <w:pPr>
      <w:spacing w:after="0" w:line="240" w:lineRule="auto"/>
    </w:pPr>
    <w:rPr>
      <w:rFonts w:ascii="Times New Roman" w:eastAsia="Times New Roman" w:hAnsi="Times New Roman" w:cs="Times New Roman"/>
      <w:sz w:val="24"/>
      <w:szCs w:val="20"/>
      <w:lang w:val="en-CA"/>
    </w:rPr>
  </w:style>
  <w:style w:type="paragraph" w:styleId="Heading1">
    <w:name w:val="heading 1"/>
    <w:basedOn w:val="Normal"/>
    <w:next w:val="Normal"/>
    <w:link w:val="Heading1Char"/>
    <w:qFormat/>
    <w:rsid w:val="00E453E4"/>
    <w:pPr>
      <w:keepNext/>
      <w:spacing w:before="240" w:after="60"/>
      <w:outlineLvl w:val="0"/>
    </w:pPr>
    <w:rPr>
      <w:rFonts w:ascii="Arial" w:hAnsi="Arial"/>
      <w:b/>
      <w:kern w:val="28"/>
      <w:sz w:val="28"/>
    </w:rPr>
  </w:style>
  <w:style w:type="paragraph" w:styleId="Heading3">
    <w:name w:val="heading 3"/>
    <w:basedOn w:val="Normal"/>
    <w:next w:val="Normal"/>
    <w:link w:val="Heading3Char"/>
    <w:semiHidden/>
    <w:unhideWhenUsed/>
    <w:qFormat/>
    <w:rsid w:val="00E453E4"/>
    <w:pPr>
      <w:keepNext/>
      <w:spacing w:before="240" w:after="60"/>
      <w:outlineLvl w:val="2"/>
    </w:pPr>
    <w:rPr>
      <w:rFonts w:ascii="Arial" w:hAnsi="Arial" w:cs="Arial"/>
      <w:b/>
      <w:bCs/>
      <w:sz w:val="26"/>
      <w:szCs w:val="26"/>
      <w:lang w:val="en-US"/>
    </w:rPr>
  </w:style>
  <w:style w:type="paragraph" w:styleId="Heading7">
    <w:name w:val="heading 7"/>
    <w:basedOn w:val="Normal"/>
    <w:next w:val="Normal"/>
    <w:link w:val="Heading7Char"/>
    <w:semiHidden/>
    <w:unhideWhenUsed/>
    <w:qFormat/>
    <w:rsid w:val="00E453E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3E4"/>
    <w:rPr>
      <w:rFonts w:ascii="Arial" w:eastAsia="Times New Roman" w:hAnsi="Arial" w:cs="Times New Roman"/>
      <w:b/>
      <w:kern w:val="28"/>
      <w:sz w:val="28"/>
      <w:szCs w:val="20"/>
      <w:lang w:val="en-CA"/>
    </w:rPr>
  </w:style>
  <w:style w:type="character" w:customStyle="1" w:styleId="Heading3Char">
    <w:name w:val="Heading 3 Char"/>
    <w:basedOn w:val="DefaultParagraphFont"/>
    <w:link w:val="Heading3"/>
    <w:semiHidden/>
    <w:rsid w:val="00E453E4"/>
    <w:rPr>
      <w:rFonts w:ascii="Arial" w:eastAsia="Times New Roman" w:hAnsi="Arial" w:cs="Arial"/>
      <w:b/>
      <w:bCs/>
      <w:sz w:val="26"/>
      <w:szCs w:val="26"/>
    </w:rPr>
  </w:style>
  <w:style w:type="character" w:customStyle="1" w:styleId="Heading7Char">
    <w:name w:val="Heading 7 Char"/>
    <w:basedOn w:val="DefaultParagraphFont"/>
    <w:link w:val="Heading7"/>
    <w:semiHidden/>
    <w:rsid w:val="00E453E4"/>
    <w:rPr>
      <w:rFonts w:ascii="Times New Roman" w:eastAsia="Times New Roman" w:hAnsi="Times New Roman" w:cs="Times New Roman"/>
      <w:sz w:val="24"/>
      <w:szCs w:val="24"/>
      <w:lang w:val="en-CA"/>
    </w:rPr>
  </w:style>
  <w:style w:type="character" w:styleId="Hyperlink">
    <w:name w:val="Hyperlink"/>
    <w:unhideWhenUsed/>
    <w:rsid w:val="00E453E4"/>
    <w:rPr>
      <w:color w:val="0000FF"/>
      <w:u w:val="single"/>
    </w:rPr>
  </w:style>
  <w:style w:type="paragraph" w:styleId="Header">
    <w:name w:val="header"/>
    <w:basedOn w:val="Normal"/>
    <w:link w:val="HeaderChar"/>
    <w:semiHidden/>
    <w:unhideWhenUsed/>
    <w:rsid w:val="00E453E4"/>
    <w:pPr>
      <w:tabs>
        <w:tab w:val="center" w:pos="4320"/>
        <w:tab w:val="right" w:pos="8640"/>
      </w:tabs>
    </w:pPr>
    <w:rPr>
      <w:lang w:eastAsia="x-none"/>
    </w:rPr>
  </w:style>
  <w:style w:type="character" w:customStyle="1" w:styleId="HeaderChar">
    <w:name w:val="Header Char"/>
    <w:basedOn w:val="DefaultParagraphFont"/>
    <w:link w:val="Header"/>
    <w:semiHidden/>
    <w:rsid w:val="00E453E4"/>
    <w:rPr>
      <w:rFonts w:ascii="Times New Roman" w:eastAsia="Times New Roman" w:hAnsi="Times New Roman" w:cs="Times New Roman"/>
      <w:sz w:val="24"/>
      <w:szCs w:val="20"/>
      <w:lang w:val="en-CA" w:eastAsia="x-none"/>
    </w:rPr>
  </w:style>
  <w:style w:type="paragraph" w:styleId="EndnoteText">
    <w:name w:val="endnote text"/>
    <w:basedOn w:val="Normal"/>
    <w:link w:val="EndnoteTextChar"/>
    <w:semiHidden/>
    <w:unhideWhenUsed/>
    <w:rsid w:val="00E453E4"/>
    <w:pPr>
      <w:spacing w:after="100"/>
      <w:ind w:left="187" w:hanging="187"/>
    </w:pPr>
    <w:rPr>
      <w:sz w:val="20"/>
    </w:rPr>
  </w:style>
  <w:style w:type="character" w:customStyle="1" w:styleId="EndnoteTextChar">
    <w:name w:val="Endnote Text Char"/>
    <w:basedOn w:val="DefaultParagraphFont"/>
    <w:link w:val="EndnoteText"/>
    <w:semiHidden/>
    <w:rsid w:val="00E453E4"/>
    <w:rPr>
      <w:rFonts w:ascii="Times New Roman" w:eastAsia="Times New Roman" w:hAnsi="Times New Roman" w:cs="Times New Roman"/>
      <w:sz w:val="20"/>
      <w:szCs w:val="20"/>
      <w:lang w:val="en-CA"/>
    </w:rPr>
  </w:style>
  <w:style w:type="paragraph" w:styleId="BodyText">
    <w:name w:val="Body Text"/>
    <w:basedOn w:val="Normal"/>
    <w:link w:val="BodyTextChar"/>
    <w:semiHidden/>
    <w:unhideWhenUsed/>
    <w:rsid w:val="00E453E4"/>
    <w:pPr>
      <w:spacing w:before="100" w:beforeAutospacing="1" w:after="100" w:afterAutospacing="1"/>
    </w:pPr>
    <w:rPr>
      <w:szCs w:val="24"/>
      <w:lang w:val="en-US"/>
    </w:rPr>
  </w:style>
  <w:style w:type="character" w:customStyle="1" w:styleId="BodyTextChar">
    <w:name w:val="Body Text Char"/>
    <w:basedOn w:val="DefaultParagraphFont"/>
    <w:link w:val="BodyText"/>
    <w:semiHidden/>
    <w:rsid w:val="00E453E4"/>
    <w:rPr>
      <w:rFonts w:ascii="Times New Roman" w:eastAsia="Times New Roman" w:hAnsi="Times New Roman" w:cs="Times New Roman"/>
      <w:sz w:val="24"/>
      <w:szCs w:val="24"/>
    </w:rPr>
  </w:style>
  <w:style w:type="paragraph" w:customStyle="1" w:styleId="Heading2Custom">
    <w:name w:val="Heading 2 Custom"/>
    <w:basedOn w:val="Normal"/>
    <w:rsid w:val="00E453E4"/>
    <w:pPr>
      <w:keepNext/>
      <w:spacing w:before="120" w:after="120"/>
    </w:pPr>
    <w:rPr>
      <w:u w:val="single"/>
    </w:rPr>
  </w:style>
  <w:style w:type="character" w:customStyle="1" w:styleId="BodyTextNumberedChar">
    <w:name w:val="Body Text Numbered Char"/>
    <w:link w:val="BodyTextNumbered"/>
    <w:locked/>
    <w:rsid w:val="00E453E4"/>
    <w:rPr>
      <w:sz w:val="24"/>
      <w:szCs w:val="24"/>
      <w:lang w:val="en-CA" w:eastAsia="x-none"/>
    </w:rPr>
  </w:style>
  <w:style w:type="paragraph" w:customStyle="1" w:styleId="BodyTextNumbered">
    <w:name w:val="Body Text Numbered"/>
    <w:basedOn w:val="BodyText"/>
    <w:link w:val="BodyTextNumberedChar"/>
    <w:rsid w:val="00E453E4"/>
    <w:pPr>
      <w:numPr>
        <w:numId w:val="1"/>
      </w:numPr>
    </w:pPr>
    <w:rPr>
      <w:rFonts w:asciiTheme="minorHAnsi" w:eastAsiaTheme="minorHAnsi" w:hAnsiTheme="minorHAnsi" w:cstheme="minorBidi"/>
      <w:lang w:val="en-CA" w:eastAsia="x-none"/>
    </w:rPr>
  </w:style>
  <w:style w:type="paragraph" w:customStyle="1" w:styleId="BodyList">
    <w:name w:val="Body List"/>
    <w:basedOn w:val="BodyTextNumbered"/>
    <w:uiPriority w:val="99"/>
    <w:rsid w:val="00E453E4"/>
    <w:pPr>
      <w:numPr>
        <w:numId w:val="2"/>
      </w:numPr>
    </w:pPr>
  </w:style>
  <w:style w:type="character" w:styleId="EndnoteReference">
    <w:name w:val="endnote reference"/>
    <w:semiHidden/>
    <w:unhideWhenUsed/>
    <w:rsid w:val="00E453E4"/>
    <w:rPr>
      <w:vertAlign w:val="superscript"/>
    </w:rPr>
  </w:style>
  <w:style w:type="character" w:styleId="IntenseEmphasis">
    <w:name w:val="Intense Emphasis"/>
    <w:uiPriority w:val="21"/>
    <w:qFormat/>
    <w:rsid w:val="00E453E4"/>
    <w:rPr>
      <w:b/>
      <w:bCs/>
      <w:i/>
      <w:iCs/>
      <w:color w:val="4F81BD"/>
    </w:rPr>
  </w:style>
  <w:style w:type="character" w:styleId="FollowedHyperlink">
    <w:name w:val="FollowedHyperlink"/>
    <w:basedOn w:val="DefaultParagraphFont"/>
    <w:uiPriority w:val="99"/>
    <w:semiHidden/>
    <w:unhideWhenUsed/>
    <w:rsid w:val="000A2AAF"/>
    <w:rPr>
      <w:color w:val="800080" w:themeColor="followedHyperlink"/>
      <w:u w:val="single"/>
    </w:rPr>
  </w:style>
  <w:style w:type="paragraph" w:styleId="FootnoteText">
    <w:name w:val="footnote text"/>
    <w:basedOn w:val="Normal"/>
    <w:link w:val="FootnoteTextChar"/>
    <w:semiHidden/>
    <w:rsid w:val="0096113E"/>
    <w:rPr>
      <w:sz w:val="20"/>
      <w:lang w:val="en-US"/>
    </w:rPr>
  </w:style>
  <w:style w:type="character" w:customStyle="1" w:styleId="FootnoteTextChar">
    <w:name w:val="Footnote Text Char"/>
    <w:basedOn w:val="DefaultParagraphFont"/>
    <w:link w:val="FootnoteText"/>
    <w:semiHidden/>
    <w:rsid w:val="0096113E"/>
    <w:rPr>
      <w:rFonts w:ascii="Times New Roman" w:eastAsia="Times New Roman" w:hAnsi="Times New Roman" w:cs="Times New Roman"/>
      <w:sz w:val="20"/>
      <w:szCs w:val="20"/>
    </w:rPr>
  </w:style>
  <w:style w:type="character" w:styleId="FootnoteReference">
    <w:name w:val="footnote reference"/>
    <w:uiPriority w:val="99"/>
    <w:semiHidden/>
    <w:rsid w:val="0096113E"/>
    <w:rPr>
      <w:vertAlign w:val="superscript"/>
    </w:rPr>
  </w:style>
  <w:style w:type="paragraph" w:styleId="BalloonText">
    <w:name w:val="Balloon Text"/>
    <w:basedOn w:val="Normal"/>
    <w:link w:val="BalloonTextChar"/>
    <w:uiPriority w:val="99"/>
    <w:semiHidden/>
    <w:unhideWhenUsed/>
    <w:rsid w:val="00E111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198"/>
    <w:rPr>
      <w:rFonts w:ascii="Segoe UI" w:eastAsia="Times New Roman" w:hAnsi="Segoe UI" w:cs="Segoe UI"/>
      <w:sz w:val="18"/>
      <w:szCs w:val="18"/>
      <w:lang w:val="en-CA"/>
    </w:rPr>
  </w:style>
  <w:style w:type="character" w:styleId="CommentReference">
    <w:name w:val="annotation reference"/>
    <w:basedOn w:val="DefaultParagraphFont"/>
    <w:uiPriority w:val="99"/>
    <w:semiHidden/>
    <w:unhideWhenUsed/>
    <w:rsid w:val="00D8223F"/>
    <w:rPr>
      <w:sz w:val="16"/>
      <w:szCs w:val="16"/>
    </w:rPr>
  </w:style>
  <w:style w:type="paragraph" w:styleId="CommentText">
    <w:name w:val="annotation text"/>
    <w:basedOn w:val="Normal"/>
    <w:link w:val="CommentTextChar"/>
    <w:uiPriority w:val="99"/>
    <w:semiHidden/>
    <w:unhideWhenUsed/>
    <w:rsid w:val="00D8223F"/>
    <w:rPr>
      <w:sz w:val="20"/>
    </w:rPr>
  </w:style>
  <w:style w:type="character" w:customStyle="1" w:styleId="CommentTextChar">
    <w:name w:val="Comment Text Char"/>
    <w:basedOn w:val="DefaultParagraphFont"/>
    <w:link w:val="CommentText"/>
    <w:uiPriority w:val="99"/>
    <w:semiHidden/>
    <w:rsid w:val="00D8223F"/>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8223F"/>
    <w:rPr>
      <w:b/>
      <w:bCs/>
    </w:rPr>
  </w:style>
  <w:style w:type="character" w:customStyle="1" w:styleId="CommentSubjectChar">
    <w:name w:val="Comment Subject Char"/>
    <w:basedOn w:val="CommentTextChar"/>
    <w:link w:val="CommentSubject"/>
    <w:uiPriority w:val="99"/>
    <w:semiHidden/>
    <w:rsid w:val="00D8223F"/>
    <w:rPr>
      <w:rFonts w:ascii="Times New Roman" w:eastAsia="Times New Roman" w:hAnsi="Times New Roman" w:cs="Times New Roman"/>
      <w:b/>
      <w:bCs/>
      <w:sz w:val="20"/>
      <w:szCs w:val="20"/>
      <w:lang w:val="en-CA"/>
    </w:rPr>
  </w:style>
  <w:style w:type="paragraph" w:styleId="Revision">
    <w:name w:val="Revision"/>
    <w:hidden/>
    <w:uiPriority w:val="99"/>
    <w:semiHidden/>
    <w:rsid w:val="004A1BDC"/>
    <w:pPr>
      <w:spacing w:after="0" w:line="240" w:lineRule="auto"/>
    </w:pPr>
    <w:rPr>
      <w:rFonts w:ascii="Times New Roman" w:eastAsia="Times New Roman" w:hAnsi="Times New Roman" w:cs="Times New Roman"/>
      <w:sz w:val="24"/>
      <w:szCs w:val="20"/>
      <w:lang w:val="en-CA"/>
    </w:rPr>
  </w:style>
  <w:style w:type="paragraph" w:styleId="ListParagraph">
    <w:name w:val="List Paragraph"/>
    <w:basedOn w:val="Normal"/>
    <w:uiPriority w:val="34"/>
    <w:qFormat/>
    <w:rsid w:val="00783AED"/>
    <w:pPr>
      <w:ind w:left="720"/>
      <w:contextualSpacing/>
    </w:pPr>
  </w:style>
  <w:style w:type="paragraph" w:styleId="NormalWeb">
    <w:name w:val="Normal (Web)"/>
    <w:basedOn w:val="Normal"/>
    <w:uiPriority w:val="99"/>
    <w:semiHidden/>
    <w:unhideWhenUsed/>
    <w:rsid w:val="00655E4E"/>
    <w:pPr>
      <w:spacing w:before="100" w:beforeAutospacing="1" w:after="100" w:afterAutospacing="1"/>
    </w:pPr>
    <w:rPr>
      <w:rFonts w:eastAsiaTheme="minorHAnsi"/>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35920">
      <w:bodyDiv w:val="1"/>
      <w:marLeft w:val="0"/>
      <w:marRight w:val="0"/>
      <w:marTop w:val="0"/>
      <w:marBottom w:val="0"/>
      <w:divBdr>
        <w:top w:val="none" w:sz="0" w:space="0" w:color="auto"/>
        <w:left w:val="none" w:sz="0" w:space="0" w:color="auto"/>
        <w:bottom w:val="none" w:sz="0" w:space="0" w:color="auto"/>
        <w:right w:val="none" w:sz="0" w:space="0" w:color="auto"/>
      </w:divBdr>
    </w:div>
    <w:div w:id="1046639130">
      <w:bodyDiv w:val="1"/>
      <w:marLeft w:val="0"/>
      <w:marRight w:val="0"/>
      <w:marTop w:val="0"/>
      <w:marBottom w:val="0"/>
      <w:divBdr>
        <w:top w:val="none" w:sz="0" w:space="0" w:color="auto"/>
        <w:left w:val="none" w:sz="0" w:space="0" w:color="auto"/>
        <w:bottom w:val="none" w:sz="0" w:space="0" w:color="auto"/>
        <w:right w:val="none" w:sz="0" w:space="0" w:color="auto"/>
      </w:divBdr>
    </w:div>
    <w:div w:id="2050182522">
      <w:bodyDiv w:val="1"/>
      <w:marLeft w:val="0"/>
      <w:marRight w:val="0"/>
      <w:marTop w:val="0"/>
      <w:marBottom w:val="0"/>
      <w:divBdr>
        <w:top w:val="none" w:sz="0" w:space="0" w:color="auto"/>
        <w:left w:val="none" w:sz="0" w:space="0" w:color="auto"/>
        <w:bottom w:val="none" w:sz="0" w:space="0" w:color="auto"/>
        <w:right w:val="none" w:sz="0" w:space="0" w:color="auto"/>
      </w:divBdr>
    </w:div>
    <w:div w:id="20761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r.ubc.ca/faculty-relations/tenure-promotion-reappointment-confirmation/tenure-promotion-reappointment-for-faculty-members/" TargetMode="External"/><Relationship Id="rId18" Type="http://schemas.openxmlformats.org/officeDocument/2006/relationships/hyperlink" Target="http://faculty.pensions.ubc.ca/" TargetMode="External"/><Relationship Id="rId26" Type="http://schemas.openxmlformats.org/officeDocument/2006/relationships/hyperlink" Target="https://mednet.med.ubc.ca/HR/myHRfaculty/AwardsRecognition/" TargetMode="External"/><Relationship Id="rId3" Type="http://schemas.openxmlformats.org/officeDocument/2006/relationships/styles" Target="styles.xml"/><Relationship Id="rId21" Type="http://schemas.openxmlformats.org/officeDocument/2006/relationships/hyperlink" Target="http://www.hr.ubc.ca/benefits/vacation/facult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niversitycounsel.ubc.ca/policies/policy82.pdf" TargetMode="External"/><Relationship Id="rId17" Type="http://schemas.openxmlformats.org/officeDocument/2006/relationships/hyperlink" Target="http://www.hr.ubc.ca/faculty-relations/compensation/professional-development-reimbursement-fund/" TargetMode="External"/><Relationship Id="rId25" Type="http://schemas.openxmlformats.org/officeDocument/2006/relationships/hyperlink" Target="http://www.hr.ubc.ca/health/" TargetMode="External"/><Relationship Id="rId33" Type="http://schemas.openxmlformats.org/officeDocument/2006/relationships/hyperlink" Target="http://www.hr.ubc.ca/faculty-relations/appointment/joint-appointments" TargetMode="External"/><Relationship Id="rId2" Type="http://schemas.openxmlformats.org/officeDocument/2006/relationships/numbering" Target="numbering.xml"/><Relationship Id="rId16" Type="http://schemas.openxmlformats.org/officeDocument/2006/relationships/hyperlink" Target="http://www.hr.ubc.ca/benefits/" TargetMode="External"/><Relationship Id="rId20" Type="http://schemas.openxmlformats.org/officeDocument/2006/relationships/hyperlink" Target="http://www.hr.ubc.ca/benefits/enrolling/" TargetMode="External"/><Relationship Id="rId29" Type="http://schemas.openxmlformats.org/officeDocument/2006/relationships/hyperlink" Target="mailto:julia.wimmers-klick@un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net.med.ubc.ca/HR/hiringFaculty/MakingTheOffer/Pages/default.aspx" TargetMode="External"/><Relationship Id="rId24" Type="http://schemas.openxmlformats.org/officeDocument/2006/relationships/hyperlink" Target="http://www.msp.ubc.ca" TargetMode="External"/><Relationship Id="rId32" Type="http://schemas.openxmlformats.org/officeDocument/2006/relationships/hyperlink" Target="mailto:fac.dev@ubc.ca" TargetMode="External"/><Relationship Id="rId5" Type="http://schemas.openxmlformats.org/officeDocument/2006/relationships/webSettings" Target="webSettings.xml"/><Relationship Id="rId15" Type="http://schemas.openxmlformats.org/officeDocument/2006/relationships/hyperlink" Target="http://www.hr.ubc.ca/housing-relocation/vancouver-profile/welcome-guide-vancouver/" TargetMode="External"/><Relationship Id="rId23" Type="http://schemas.openxmlformats.org/officeDocument/2006/relationships/hyperlink" Target="https://www.cwl.ubc.ca/SignUp" TargetMode="External"/><Relationship Id="rId28" Type="http://schemas.openxmlformats.org/officeDocument/2006/relationships/hyperlink" Target="mailto:facdev@uvic.ca" TargetMode="External"/><Relationship Id="rId10" Type="http://schemas.openxmlformats.org/officeDocument/2006/relationships/hyperlink" Target="http://www.hr.ubc.ca/faculty-relations/" TargetMode="External"/><Relationship Id="rId19" Type="http://schemas.openxmlformats.org/officeDocument/2006/relationships/hyperlink" Target="http://hr.ubc.ca/benefits/professional-development/faculty" TargetMode="External"/><Relationship Id="rId31" Type="http://schemas.openxmlformats.org/officeDocument/2006/relationships/hyperlink" Target="http://facdev.med.ubc.ca/" TargetMode="External"/><Relationship Id="rId4" Type="http://schemas.openxmlformats.org/officeDocument/2006/relationships/settings" Target="settings.xml"/><Relationship Id="rId9" Type="http://schemas.openxmlformats.org/officeDocument/2006/relationships/hyperlink" Target="https://mednet.med.ubc.ca/HR/hiringFaculty/MakingTheOffer/Pages/default.aspx" TargetMode="External"/><Relationship Id="rId14" Type="http://schemas.openxmlformats.org/officeDocument/2006/relationships/hyperlink" Target="http://www.hr.ubc.ca/worklife-relocation/" TargetMode="External"/><Relationship Id="rId22" Type="http://schemas.openxmlformats.org/officeDocument/2006/relationships/hyperlink" Target="http://www.hr.ubc.ca/benefits/leaves/faculty/" TargetMode="External"/><Relationship Id="rId27" Type="http://schemas.openxmlformats.org/officeDocument/2006/relationships/hyperlink" Target="mailto:fac.dev@ubc.ca" TargetMode="External"/><Relationship Id="rId30" Type="http://schemas.openxmlformats.org/officeDocument/2006/relationships/hyperlink" Target="mailto:robyn.hutchings@ubc.ca" TargetMode="External"/><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mednet.med.ubc.ca/AboutUs/PoliciesAndGuidelines/Pages/HR.aspx" TargetMode="External"/><Relationship Id="rId13" Type="http://schemas.openxmlformats.org/officeDocument/2006/relationships/hyperlink" Target="http://universitycounsel.ubc.ca/policies/policy82.pdf" TargetMode="External"/><Relationship Id="rId18" Type="http://schemas.openxmlformats.org/officeDocument/2006/relationships/hyperlink" Target="http://www.med.ubc.ca/faculty_staff/policies-procedures.htm" TargetMode="External"/><Relationship Id="rId3" Type="http://schemas.openxmlformats.org/officeDocument/2006/relationships/hyperlink" Target="http://www.hr.ubc.ca/faculty-relations/files/SAC-Guide.pdf" TargetMode="External"/><Relationship Id="rId21" Type="http://schemas.openxmlformats.org/officeDocument/2006/relationships/hyperlink" Target="https://mednet.med.ubc.ca/AboutUs/PoliciesAndGuidelines/Policies%20Guidelines/Professional%20Standards%20for%20the%20Faculties%20of%20Medicine%20and%20Dentistry.pdf" TargetMode="External"/><Relationship Id="rId7" Type="http://schemas.openxmlformats.org/officeDocument/2006/relationships/hyperlink" Target="http://universitycounsel.ubc.ca/policies/policy97.pdf" TargetMode="External"/><Relationship Id="rId12" Type="http://schemas.openxmlformats.org/officeDocument/2006/relationships/hyperlink" Target="https://mednet.med.ubc.ca/AboutUs/PoliciesAndGuidelines/Policies%20Guidelines/Policy%20on%20Incentives%20and%20Rewards%20for%20Faculty%20Members%20on%20External%20Salary%20Awards.pdf" TargetMode="External"/><Relationship Id="rId17" Type="http://schemas.openxmlformats.org/officeDocument/2006/relationships/hyperlink" Target="https://mednet.med.ubc.ca/hr/myhrfaculty/careerandprofessionaldevelopment/Mentoring/" TargetMode="External"/><Relationship Id="rId2" Type="http://schemas.openxmlformats.org/officeDocument/2006/relationships/hyperlink" Target="http://www.hr.ubc.ca/faculty-relations/collective-agreements/" TargetMode="External"/><Relationship Id="rId16" Type="http://schemas.openxmlformats.org/officeDocument/2006/relationships/hyperlink" Target="http://www.med.ubc.ca/" TargetMode="External"/><Relationship Id="rId20" Type="http://schemas.openxmlformats.org/officeDocument/2006/relationships/hyperlink" Target="http://www.hr.ubc.ca/respectful-environment/" TargetMode="External"/><Relationship Id="rId1" Type="http://schemas.openxmlformats.org/officeDocument/2006/relationships/hyperlink" Target="http://www.hr.ubc.ca/faculty-relations/collective-agreements/appointment-faculty/" TargetMode="External"/><Relationship Id="rId6" Type="http://schemas.openxmlformats.org/officeDocument/2006/relationships/hyperlink" Target="http://ctlt.ubc.ca/resources/teaching/portfolios/" TargetMode="External"/><Relationship Id="rId11" Type="http://schemas.openxmlformats.org/officeDocument/2006/relationships/hyperlink" Target="http://www.hr.ubc.ca/faculty-relations/compensation/faculty-salary-increases/career-progress-information/" TargetMode="External"/><Relationship Id="rId5" Type="http://schemas.openxmlformats.org/officeDocument/2006/relationships/hyperlink" Target="https://mednet.med.ubc.ca/HR/managingFaculty/PromotionAndTenure/Pages/Information-for-Candidates.aspx" TargetMode="External"/><Relationship Id="rId15" Type="http://schemas.openxmlformats.org/officeDocument/2006/relationships/hyperlink" Target="http://www.hr.ubc.ca/housing-relocation/fhop/" TargetMode="External"/><Relationship Id="rId23" Type="http://schemas.openxmlformats.org/officeDocument/2006/relationships/hyperlink" Target="http://www.hr.ubc.ca/faculty-relations/immigration/immigration-process-for-foreign-academics/" TargetMode="External"/><Relationship Id="rId10" Type="http://schemas.openxmlformats.org/officeDocument/2006/relationships/hyperlink" Target="http://www.hr.ubc.ca/faculty-relations/collective-agreements/" TargetMode="External"/><Relationship Id="rId19" Type="http://schemas.openxmlformats.org/officeDocument/2006/relationships/hyperlink" Target="http://www.universitycounsel.ubc.ca/policies" TargetMode="External"/><Relationship Id="rId4" Type="http://schemas.openxmlformats.org/officeDocument/2006/relationships/hyperlink" Target="http://universitycounsel.ubc.ca/policies/policy51.pdf" TargetMode="External"/><Relationship Id="rId9" Type="http://schemas.openxmlformats.org/officeDocument/2006/relationships/hyperlink" Target="http://www.ors.ubc.ca/" TargetMode="External"/><Relationship Id="rId14" Type="http://schemas.openxmlformats.org/officeDocument/2006/relationships/hyperlink" Target="http://www.hr.ubc.ca/relocation/" TargetMode="External"/><Relationship Id="rId22" Type="http://schemas.openxmlformats.org/officeDocument/2006/relationships/hyperlink" Target="http://www.hr.ubc.ca/faculty-relations/immi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7AAB-A346-4202-BF0C-78F68110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7983</Words>
  <Characters>45506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53383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Grenier</dc:creator>
  <cp:lastModifiedBy>Mendoza, Mark Gabriel</cp:lastModifiedBy>
  <cp:revision>6</cp:revision>
  <cp:lastPrinted>2018-03-06T18:52:00Z</cp:lastPrinted>
  <dcterms:created xsi:type="dcterms:W3CDTF">2018-08-10T17:25:00Z</dcterms:created>
  <dcterms:modified xsi:type="dcterms:W3CDTF">2018-10-17T22:13:00Z</dcterms:modified>
</cp:coreProperties>
</file>